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2AE69" w14:textId="77777777" w:rsidR="00395F84" w:rsidRDefault="00395F84" w:rsidP="00395F84">
      <w:pPr>
        <w:ind w:left="100"/>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sz w:val="24"/>
          <w:szCs w:val="24"/>
        </w:rPr>
        <w:drawing>
          <wp:inline distT="114300" distB="114300" distL="114300" distR="114300" wp14:anchorId="38930806" wp14:editId="7BA7A937">
            <wp:extent cx="2325533" cy="748161"/>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325533" cy="748161"/>
                    </a:xfrm>
                    <a:prstGeom prst="rect">
                      <a:avLst/>
                    </a:prstGeom>
                    <a:ln/>
                  </pic:spPr>
                </pic:pic>
              </a:graphicData>
            </a:graphic>
          </wp:inline>
        </w:drawing>
      </w:r>
    </w:p>
    <w:p w14:paraId="3A49E5D6" w14:textId="77777777" w:rsidR="00395F84" w:rsidRDefault="00395F84" w:rsidP="00395F84">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PROJEKTA PAŠNOVĒRTĒJUMS</w:t>
      </w:r>
    </w:p>
    <w:p w14:paraId="4003079A" w14:textId="77777777" w:rsidR="00395F84" w:rsidRDefault="00395F84" w:rsidP="00395F84">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LEADER projektu konkursa 1. rīcība "Uzņēmējdarbība" </w:t>
      </w:r>
    </w:p>
    <w:p w14:paraId="63CB597B" w14:textId="77777777" w:rsidR="00B9011C" w:rsidRDefault="00B9011C" w:rsidP="00395F84">
      <w:pPr>
        <w:pBdr>
          <w:top w:val="nil"/>
          <w:left w:val="nil"/>
          <w:bottom w:val="nil"/>
          <w:right w:val="nil"/>
          <w:between w:val="nil"/>
        </w:pBdr>
        <w:ind w:left="100"/>
        <w:jc w:val="center"/>
        <w:rPr>
          <w:rFonts w:ascii="Times New Roman" w:eastAsia="Times New Roman" w:hAnsi="Times New Roman" w:cs="Times New Roman"/>
          <w:sz w:val="24"/>
          <w:szCs w:val="24"/>
        </w:rPr>
      </w:pPr>
    </w:p>
    <w:p w14:paraId="4F477603" w14:textId="11FAF666" w:rsidR="00395F84" w:rsidRDefault="00395F84" w:rsidP="00395F84">
      <w:pPr>
        <w:pBdr>
          <w:top w:val="nil"/>
          <w:left w:val="nil"/>
          <w:bottom w:val="nil"/>
          <w:right w:val="nil"/>
          <w:between w:val="nil"/>
        </w:pBdr>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Projekta iesniedzējs______________________________________________________________________________________</w:t>
      </w:r>
    </w:p>
    <w:p w14:paraId="03872D7B" w14:textId="77777777" w:rsidR="00395F84" w:rsidRDefault="00395F84" w:rsidP="00395F84">
      <w:pPr>
        <w:pBdr>
          <w:top w:val="nil"/>
          <w:left w:val="nil"/>
          <w:bottom w:val="nil"/>
          <w:right w:val="nil"/>
          <w:between w:val="nil"/>
        </w:pBdr>
        <w:ind w:left="100"/>
        <w:jc w:val="center"/>
        <w:rPr>
          <w:rFonts w:ascii="Times New Roman" w:eastAsia="Times New Roman" w:hAnsi="Times New Roman" w:cs="Times New Roman"/>
          <w:sz w:val="24"/>
          <w:szCs w:val="24"/>
        </w:rPr>
      </w:pPr>
    </w:p>
    <w:p w14:paraId="73E879BC" w14:textId="77777777" w:rsidR="00395F84" w:rsidRDefault="00395F84" w:rsidP="00395F84">
      <w:pPr>
        <w:pBdr>
          <w:top w:val="nil"/>
          <w:left w:val="nil"/>
          <w:bottom w:val="nil"/>
          <w:right w:val="nil"/>
          <w:between w:val="nil"/>
        </w:pBdr>
        <w:ind w:left="10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Projekta nosaukums______________________________________________________________________________________</w:t>
      </w:r>
    </w:p>
    <w:p w14:paraId="17097BA4" w14:textId="77777777" w:rsidR="009C0E23" w:rsidRDefault="009C0E23"/>
    <w:p w14:paraId="0CA4C834" w14:textId="77777777" w:rsidR="00395F84" w:rsidRDefault="00395F84"/>
    <w:tbl>
      <w:tblPr>
        <w:tblW w:w="14311" w:type="dxa"/>
        <w:tblBorders>
          <w:top w:val="nil"/>
          <w:left w:val="nil"/>
          <w:bottom w:val="nil"/>
          <w:right w:val="nil"/>
          <w:insideH w:val="nil"/>
          <w:insideV w:val="nil"/>
        </w:tblBorders>
        <w:tblLayout w:type="fixed"/>
        <w:tblLook w:val="0600" w:firstRow="0" w:lastRow="0" w:firstColumn="0" w:lastColumn="0" w:noHBand="1" w:noVBand="1"/>
      </w:tblPr>
      <w:tblGrid>
        <w:gridCol w:w="975"/>
        <w:gridCol w:w="2705"/>
        <w:gridCol w:w="40"/>
        <w:gridCol w:w="4779"/>
        <w:gridCol w:w="1701"/>
        <w:gridCol w:w="4111"/>
      </w:tblGrid>
      <w:tr w:rsidR="00395F84" w:rsidRPr="00395F84" w14:paraId="4C3F31EC" w14:textId="2FA060C4" w:rsidTr="00B9011C">
        <w:trPr>
          <w:trHeight w:val="570"/>
        </w:trPr>
        <w:tc>
          <w:tcPr>
            <w:tcW w:w="97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8A17D0C" w14:textId="77777777" w:rsidR="00395F84" w:rsidRPr="00395F84" w:rsidRDefault="00395F84" w:rsidP="00137FC6">
            <w:pPr>
              <w:ind w:left="100"/>
              <w:jc w:val="center"/>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Nr.</w:t>
            </w:r>
          </w:p>
        </w:tc>
        <w:tc>
          <w:tcPr>
            <w:tcW w:w="270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64734E4" w14:textId="77777777" w:rsidR="00395F84" w:rsidRPr="00395F84" w:rsidRDefault="00395F84" w:rsidP="00137FC6">
            <w:pPr>
              <w:ind w:left="100"/>
              <w:jc w:val="center"/>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Kritērijs</w:t>
            </w:r>
          </w:p>
        </w:tc>
        <w:tc>
          <w:tcPr>
            <w:tcW w:w="4819" w:type="dxa"/>
            <w:gridSpan w:val="2"/>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4C4C826" w14:textId="77777777" w:rsidR="00395F84" w:rsidRPr="00395F84" w:rsidRDefault="00395F84" w:rsidP="00137FC6">
            <w:pPr>
              <w:ind w:left="100"/>
              <w:jc w:val="center"/>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Paskaidrojoša informācija</w:t>
            </w:r>
          </w:p>
        </w:tc>
        <w:tc>
          <w:tcPr>
            <w:tcW w:w="1701" w:type="dxa"/>
            <w:tcBorders>
              <w:top w:val="single" w:sz="5" w:space="0" w:color="000000"/>
              <w:left w:val="nil"/>
              <w:bottom w:val="single" w:sz="5" w:space="0" w:color="000000"/>
              <w:right w:val="single" w:sz="5" w:space="0" w:color="000000"/>
            </w:tcBorders>
          </w:tcPr>
          <w:p w14:paraId="4240541F" w14:textId="77777777" w:rsidR="00395F84" w:rsidRPr="00395F84" w:rsidRDefault="00395F84" w:rsidP="00395F84">
            <w:pPr>
              <w:ind w:left="100"/>
              <w:jc w:val="center"/>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Jā vai Nē un</w:t>
            </w:r>
          </w:p>
          <w:p w14:paraId="2155E067" w14:textId="3578C8E3" w:rsidR="00395F84" w:rsidRPr="00395F84" w:rsidRDefault="00395F84" w:rsidP="00395F84">
            <w:pPr>
              <w:ind w:left="100"/>
              <w:jc w:val="center"/>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Pašvērtējuma punkti</w:t>
            </w:r>
          </w:p>
        </w:tc>
        <w:tc>
          <w:tcPr>
            <w:tcW w:w="4111" w:type="dxa"/>
            <w:tcBorders>
              <w:top w:val="single" w:sz="5" w:space="0" w:color="000000"/>
              <w:left w:val="nil"/>
              <w:bottom w:val="single" w:sz="5" w:space="0" w:color="000000"/>
              <w:right w:val="single" w:sz="5" w:space="0" w:color="000000"/>
            </w:tcBorders>
          </w:tcPr>
          <w:p w14:paraId="13D4430F" w14:textId="77777777" w:rsidR="00395F84" w:rsidRDefault="00395F84" w:rsidP="00395F84">
            <w:pPr>
              <w:ind w:left="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Pamatojums vērtējumam</w:t>
            </w:r>
          </w:p>
          <w:p w14:paraId="36ACFB13" w14:textId="0839E79A" w:rsidR="000C7E91" w:rsidRPr="000C7E91" w:rsidRDefault="000C7E91" w:rsidP="000C7E91">
            <w:pPr>
              <w:jc w:val="center"/>
              <w:rPr>
                <w:rFonts w:ascii="Times New Roman" w:eastAsia="Times New Roman" w:hAnsi="Times New Roman" w:cs="Times New Roman"/>
                <w:sz w:val="22"/>
                <w:szCs w:val="22"/>
              </w:rPr>
            </w:pPr>
          </w:p>
        </w:tc>
      </w:tr>
      <w:tr w:rsidR="00395F84" w:rsidRPr="00395F84" w14:paraId="355C66F1" w14:textId="2528CBE7" w:rsidTr="009F0785">
        <w:trPr>
          <w:trHeight w:val="300"/>
        </w:trPr>
        <w:tc>
          <w:tcPr>
            <w:tcW w:w="8499" w:type="dxa"/>
            <w:gridSpan w:val="4"/>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tcPr>
          <w:p w14:paraId="2F6AF597" w14:textId="77777777" w:rsidR="00395F84" w:rsidRPr="00395F84" w:rsidRDefault="00395F84" w:rsidP="00137FC6">
            <w:pPr>
              <w:ind w:left="100"/>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Izslēdzošais kritērijs</w:t>
            </w:r>
          </w:p>
        </w:tc>
        <w:tc>
          <w:tcPr>
            <w:tcW w:w="1701" w:type="dxa"/>
            <w:tcBorders>
              <w:top w:val="nil"/>
              <w:left w:val="single" w:sz="5" w:space="0" w:color="000000"/>
              <w:bottom w:val="single" w:sz="5" w:space="0" w:color="000000"/>
              <w:right w:val="single" w:sz="5" w:space="0" w:color="000000"/>
            </w:tcBorders>
            <w:shd w:val="clear" w:color="auto" w:fill="D9D9D9"/>
          </w:tcPr>
          <w:p w14:paraId="593CA371" w14:textId="77777777" w:rsidR="00395F84" w:rsidRPr="00395F84" w:rsidRDefault="00395F84" w:rsidP="00137FC6">
            <w:pPr>
              <w:ind w:left="100"/>
              <w:rPr>
                <w:rFonts w:ascii="Times New Roman" w:eastAsia="Times New Roman" w:hAnsi="Times New Roman" w:cs="Times New Roman"/>
                <w:b/>
                <w:sz w:val="22"/>
                <w:szCs w:val="22"/>
              </w:rPr>
            </w:pPr>
          </w:p>
        </w:tc>
        <w:tc>
          <w:tcPr>
            <w:tcW w:w="4111" w:type="dxa"/>
            <w:tcBorders>
              <w:top w:val="nil"/>
              <w:left w:val="single" w:sz="5" w:space="0" w:color="000000"/>
              <w:bottom w:val="single" w:sz="5" w:space="0" w:color="000000"/>
              <w:right w:val="single" w:sz="5" w:space="0" w:color="000000"/>
            </w:tcBorders>
            <w:shd w:val="clear" w:color="auto" w:fill="D9D9D9"/>
          </w:tcPr>
          <w:p w14:paraId="29231D5C" w14:textId="77777777" w:rsidR="00395F84" w:rsidRPr="00395F84" w:rsidRDefault="00395F84" w:rsidP="00137FC6">
            <w:pPr>
              <w:ind w:left="100"/>
              <w:rPr>
                <w:rFonts w:ascii="Times New Roman" w:eastAsia="Times New Roman" w:hAnsi="Times New Roman" w:cs="Times New Roman"/>
                <w:b/>
                <w:sz w:val="22"/>
                <w:szCs w:val="22"/>
              </w:rPr>
            </w:pPr>
          </w:p>
        </w:tc>
      </w:tr>
      <w:tr w:rsidR="00395F84" w:rsidRPr="00395F84" w14:paraId="62A83BBC" w14:textId="432A0DFD" w:rsidTr="009F0785">
        <w:trPr>
          <w:trHeight w:val="1980"/>
        </w:trPr>
        <w:tc>
          <w:tcPr>
            <w:tcW w:w="3720" w:type="dxa"/>
            <w:gridSpan w:val="3"/>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4E5F129"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Projekta atbilstība Stratēģijas Rīcības plānā iekļautajai 1.rīcībai      </w:t>
            </w: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746181EA"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Projekts atbilst Stratēģijas Rīcības plānā iekļautajai 1.rīcībai – projekta iesniegums tiek vērtēts tālāk</w:t>
            </w:r>
          </w:p>
          <w:p w14:paraId="5BC1EDE9"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Projekts neatbilst Stratēģijas Rīcības plānā iekļautajai 1.rīcībai– projekta iesniegums netiek vērtēts tālāk un saņem negatīvu atzinumu</w:t>
            </w:r>
          </w:p>
          <w:p w14:paraId="39D0DFE2"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 </w:t>
            </w:r>
          </w:p>
          <w:p w14:paraId="1D29AB95"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Tiek vērtēta projektā plānotā darbība, tās atbilstība aktivitātei un rīcībai, kurā projekta iesniegums ir iesniegts</w:t>
            </w:r>
          </w:p>
        </w:tc>
        <w:tc>
          <w:tcPr>
            <w:tcW w:w="1701" w:type="dxa"/>
            <w:tcBorders>
              <w:top w:val="nil"/>
              <w:left w:val="nil"/>
              <w:bottom w:val="single" w:sz="5" w:space="0" w:color="000000"/>
              <w:right w:val="single" w:sz="5" w:space="0" w:color="000000"/>
            </w:tcBorders>
          </w:tcPr>
          <w:p w14:paraId="54588BD7" w14:textId="77777777" w:rsidR="00395F84" w:rsidRPr="00395F84" w:rsidRDefault="00395F84" w:rsidP="00137FC6">
            <w:pPr>
              <w:ind w:left="100"/>
              <w:jc w:val="both"/>
              <w:rPr>
                <w:rFonts w:ascii="Times New Roman" w:eastAsia="Times New Roman" w:hAnsi="Times New Roman" w:cs="Times New Roman"/>
                <w:sz w:val="22"/>
                <w:szCs w:val="22"/>
              </w:rPr>
            </w:pPr>
          </w:p>
        </w:tc>
        <w:tc>
          <w:tcPr>
            <w:tcW w:w="4111" w:type="dxa"/>
            <w:tcBorders>
              <w:top w:val="nil"/>
              <w:left w:val="nil"/>
              <w:bottom w:val="single" w:sz="5" w:space="0" w:color="000000"/>
              <w:right w:val="single" w:sz="5" w:space="0" w:color="000000"/>
            </w:tcBorders>
          </w:tcPr>
          <w:p w14:paraId="3F678C42" w14:textId="77777777" w:rsidR="00395F84" w:rsidRPr="00395F84" w:rsidRDefault="00395F84" w:rsidP="00137FC6">
            <w:pPr>
              <w:ind w:left="100"/>
              <w:jc w:val="both"/>
              <w:rPr>
                <w:rFonts w:ascii="Times New Roman" w:eastAsia="Times New Roman" w:hAnsi="Times New Roman" w:cs="Times New Roman"/>
                <w:sz w:val="22"/>
                <w:szCs w:val="22"/>
              </w:rPr>
            </w:pPr>
          </w:p>
        </w:tc>
      </w:tr>
      <w:tr w:rsidR="00395F84" w:rsidRPr="00395F84" w14:paraId="3E90F0BE" w14:textId="027CA8A8" w:rsidTr="009F0785">
        <w:trPr>
          <w:trHeight w:val="345"/>
        </w:trPr>
        <w:tc>
          <w:tcPr>
            <w:tcW w:w="8499" w:type="dxa"/>
            <w:gridSpan w:val="4"/>
            <w:tcBorders>
              <w:top w:val="nil"/>
              <w:left w:val="single" w:sz="5" w:space="0" w:color="000000"/>
              <w:bottom w:val="single" w:sz="5" w:space="0" w:color="000000"/>
              <w:right w:val="single" w:sz="5" w:space="0" w:color="000000"/>
            </w:tcBorders>
            <w:shd w:val="clear" w:color="auto" w:fill="EFEFEF"/>
            <w:tcMar>
              <w:top w:w="0" w:type="dxa"/>
              <w:left w:w="100" w:type="dxa"/>
              <w:bottom w:w="0" w:type="dxa"/>
              <w:right w:w="100" w:type="dxa"/>
            </w:tcMar>
          </w:tcPr>
          <w:p w14:paraId="6B087582" w14:textId="77777777" w:rsidR="00395F84" w:rsidRPr="00395F84" w:rsidRDefault="00395F84" w:rsidP="00137FC6">
            <w:pPr>
              <w:ind w:left="100"/>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Vispārīgais kritērijs</w:t>
            </w:r>
          </w:p>
        </w:tc>
        <w:tc>
          <w:tcPr>
            <w:tcW w:w="1701" w:type="dxa"/>
            <w:tcBorders>
              <w:top w:val="nil"/>
              <w:left w:val="single" w:sz="5" w:space="0" w:color="000000"/>
              <w:bottom w:val="single" w:sz="5" w:space="0" w:color="000000"/>
              <w:right w:val="single" w:sz="5" w:space="0" w:color="000000"/>
            </w:tcBorders>
            <w:shd w:val="clear" w:color="auto" w:fill="EFEFEF"/>
          </w:tcPr>
          <w:p w14:paraId="7C05F9DF" w14:textId="77777777" w:rsidR="00395F84" w:rsidRPr="00395F84" w:rsidRDefault="00395F84" w:rsidP="00137FC6">
            <w:pPr>
              <w:ind w:left="100"/>
              <w:rPr>
                <w:rFonts w:ascii="Times New Roman" w:eastAsia="Times New Roman" w:hAnsi="Times New Roman" w:cs="Times New Roman"/>
                <w:b/>
                <w:sz w:val="22"/>
                <w:szCs w:val="22"/>
              </w:rPr>
            </w:pPr>
          </w:p>
        </w:tc>
        <w:tc>
          <w:tcPr>
            <w:tcW w:w="4111" w:type="dxa"/>
            <w:tcBorders>
              <w:top w:val="nil"/>
              <w:left w:val="single" w:sz="5" w:space="0" w:color="000000"/>
              <w:bottom w:val="single" w:sz="5" w:space="0" w:color="000000"/>
              <w:right w:val="single" w:sz="5" w:space="0" w:color="000000"/>
            </w:tcBorders>
            <w:shd w:val="clear" w:color="auto" w:fill="EFEFEF"/>
          </w:tcPr>
          <w:p w14:paraId="035EDEFF" w14:textId="77777777" w:rsidR="00395F84" w:rsidRPr="00395F84" w:rsidRDefault="00395F84" w:rsidP="00137FC6">
            <w:pPr>
              <w:ind w:left="100"/>
              <w:rPr>
                <w:rFonts w:ascii="Times New Roman" w:eastAsia="Times New Roman" w:hAnsi="Times New Roman" w:cs="Times New Roman"/>
                <w:b/>
                <w:sz w:val="22"/>
                <w:szCs w:val="22"/>
              </w:rPr>
            </w:pPr>
          </w:p>
        </w:tc>
      </w:tr>
      <w:tr w:rsidR="00395F84" w:rsidRPr="00395F84" w14:paraId="4C423494" w14:textId="699D8553" w:rsidTr="009F0785">
        <w:trPr>
          <w:trHeight w:val="1290"/>
        </w:trPr>
        <w:tc>
          <w:tcPr>
            <w:tcW w:w="3720" w:type="dxa"/>
            <w:gridSpan w:val="3"/>
            <w:vMerge w:val="restart"/>
            <w:tcBorders>
              <w:top w:val="single" w:sz="5" w:space="0" w:color="000000"/>
              <w:left w:val="single" w:sz="5" w:space="0" w:color="000000"/>
              <w:bottom w:val="single" w:sz="5" w:space="0" w:color="000000"/>
              <w:right w:val="single" w:sz="5" w:space="0" w:color="000000"/>
            </w:tcBorders>
            <w:tcMar>
              <w:top w:w="0" w:type="dxa"/>
              <w:bottom w:w="0" w:type="dxa"/>
            </w:tcMar>
          </w:tcPr>
          <w:p w14:paraId="59706DE2" w14:textId="77777777" w:rsidR="00395F84" w:rsidRPr="00395F84" w:rsidRDefault="00395F84" w:rsidP="00137FC6">
            <w:pPr>
              <w:ind w:left="100"/>
              <w:rPr>
                <w:rFonts w:ascii="Times New Roman" w:eastAsia="Times New Roman" w:hAnsi="Times New Roman" w:cs="Times New Roman"/>
                <w:sz w:val="22"/>
                <w:szCs w:val="22"/>
              </w:rPr>
            </w:pPr>
          </w:p>
          <w:p w14:paraId="49344E2B"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Atbalsta intensitāte</w:t>
            </w:r>
          </w:p>
          <w:p w14:paraId="76A7A401"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(atzīmēt un pamatot atbilstošo) </w:t>
            </w: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184BB925"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75% -  Investīcija lauku teritorijā</w:t>
            </w:r>
            <w:r w:rsidRPr="00395F84">
              <w:rPr>
                <w:rFonts w:ascii="Times New Roman" w:eastAsia="Times New Roman" w:hAnsi="Times New Roman" w:cs="Times New Roman"/>
                <w:sz w:val="22"/>
                <w:szCs w:val="22"/>
              </w:rPr>
              <w:t xml:space="preserve"> </w:t>
            </w:r>
          </w:p>
          <w:p w14:paraId="2C0A80CE"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Investīcijas pamatpakalpojumos lauku teritorijā* izglītības, sociālā vai veselības jomā. Radīts jauns vai uzlabots esošais pakalpojums/radīta jauna darba vieta.</w:t>
            </w:r>
          </w:p>
          <w:p w14:paraId="29FC39CD"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*Lauku teritorija- Saldus novads, izņemot Saldus pilsētu</w:t>
            </w:r>
          </w:p>
        </w:tc>
        <w:tc>
          <w:tcPr>
            <w:tcW w:w="1701" w:type="dxa"/>
            <w:tcBorders>
              <w:top w:val="nil"/>
              <w:left w:val="nil"/>
              <w:bottom w:val="single" w:sz="5" w:space="0" w:color="000000"/>
              <w:right w:val="single" w:sz="5" w:space="0" w:color="000000"/>
            </w:tcBorders>
          </w:tcPr>
          <w:p w14:paraId="6D8204EF"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5B10A3D2"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260F64C3" w14:textId="2869A8AD" w:rsidTr="009F0785">
        <w:trPr>
          <w:trHeight w:val="2100"/>
        </w:trPr>
        <w:tc>
          <w:tcPr>
            <w:tcW w:w="3720" w:type="dxa"/>
            <w:gridSpan w:val="3"/>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2E7FA11" w14:textId="77777777" w:rsidR="00395F84" w:rsidRPr="00395F84" w:rsidRDefault="00395F84" w:rsidP="00137FC6">
            <w:pPr>
              <w:rPr>
                <w:rFonts w:ascii="Times New Roman" w:eastAsia="Times New Roman" w:hAnsi="Times New Roman" w:cs="Times New Roman"/>
                <w:sz w:val="22"/>
                <w:szCs w:val="22"/>
              </w:rPr>
            </w:pP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38713205" w14:textId="77777777" w:rsidR="00395F84" w:rsidRPr="00395F84" w:rsidRDefault="00395F84" w:rsidP="00137FC6">
            <w:pPr>
              <w:jc w:val="both"/>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75% - Darbinieku produktivitātes kāpināšanai</w:t>
            </w:r>
          </w:p>
          <w:p w14:paraId="6998CD78"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Darbinieku dalība mācībās, kurās apgūst Izglītības kvalitātes valsts dienestā licencētu vai akreditētu izglītības programmu un par kuras sekmīgu apguvi tiek saņemts sertifikāts, vai maksa par transportlīdzekļa vadītāja apmācību, ja tiek iegūta atbilstošās kategorijas transportlīdzekļa vadītāja apliecība. Apmācīto darbinieku skaits.</w:t>
            </w:r>
          </w:p>
        </w:tc>
        <w:tc>
          <w:tcPr>
            <w:tcW w:w="1701" w:type="dxa"/>
            <w:tcBorders>
              <w:top w:val="nil"/>
              <w:left w:val="nil"/>
              <w:bottom w:val="single" w:sz="5" w:space="0" w:color="000000"/>
              <w:right w:val="single" w:sz="5" w:space="0" w:color="000000"/>
            </w:tcBorders>
          </w:tcPr>
          <w:p w14:paraId="2D9F9D76"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7878B236"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1C9CF7E3" w14:textId="4959B8C1" w:rsidTr="009F0785">
        <w:trPr>
          <w:trHeight w:val="1065"/>
        </w:trPr>
        <w:tc>
          <w:tcPr>
            <w:tcW w:w="3720" w:type="dxa"/>
            <w:gridSpan w:val="3"/>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7996375" w14:textId="77777777" w:rsidR="00395F84" w:rsidRPr="00395F84" w:rsidRDefault="00395F84" w:rsidP="00137FC6">
            <w:pPr>
              <w:rPr>
                <w:rFonts w:ascii="Times New Roman" w:eastAsia="Times New Roman" w:hAnsi="Times New Roman" w:cs="Times New Roman"/>
                <w:sz w:val="22"/>
                <w:szCs w:val="22"/>
              </w:rPr>
            </w:pP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12895872" w14:textId="77777777" w:rsidR="00395F84" w:rsidRPr="00395F84" w:rsidRDefault="00395F84" w:rsidP="00137FC6">
            <w:pPr>
              <w:jc w:val="both"/>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65% - Aprites ekonomika/ noslēgtā cikla ekonomika</w:t>
            </w:r>
          </w:p>
          <w:p w14:paraId="3A12D831"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Atkritumu/materiālu pārstrāde un atkārtota izmantošana, piemēram, kokmateriāli, tekstilmateriāli, riepas, būvgruži, plastmasas izstrādājumi u.c.</w:t>
            </w:r>
          </w:p>
          <w:p w14:paraId="7FFCB447"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Ieguldījumu proporcija pamatlīdzekļos, ja tā saistīta ar aprites/ noslēgtā cikla ekonomiku,  vismaz 30 % no kopējā projekta budžeta.</w:t>
            </w:r>
          </w:p>
        </w:tc>
        <w:tc>
          <w:tcPr>
            <w:tcW w:w="1701" w:type="dxa"/>
            <w:tcBorders>
              <w:top w:val="nil"/>
              <w:left w:val="nil"/>
              <w:bottom w:val="single" w:sz="5" w:space="0" w:color="000000"/>
              <w:right w:val="single" w:sz="5" w:space="0" w:color="000000"/>
            </w:tcBorders>
          </w:tcPr>
          <w:p w14:paraId="4A03BA6B"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121196C3"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0AB59EF2" w14:textId="47D177BA" w:rsidTr="009F0785">
        <w:trPr>
          <w:trHeight w:val="1065"/>
        </w:trPr>
        <w:tc>
          <w:tcPr>
            <w:tcW w:w="3720" w:type="dxa"/>
            <w:gridSpan w:val="3"/>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DE8F1D" w14:textId="77777777" w:rsidR="00395F84" w:rsidRPr="00395F84" w:rsidRDefault="00395F84" w:rsidP="00137FC6">
            <w:pPr>
              <w:rPr>
                <w:rFonts w:ascii="Times New Roman" w:eastAsia="Times New Roman" w:hAnsi="Times New Roman" w:cs="Times New Roman"/>
                <w:sz w:val="22"/>
                <w:szCs w:val="22"/>
              </w:rPr>
            </w:pP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11252899" w14:textId="77777777" w:rsidR="00395F84" w:rsidRPr="00395F84" w:rsidRDefault="00395F84" w:rsidP="00137FC6">
            <w:pPr>
              <w:jc w:val="both"/>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65% - Sociālā uzņēmējdarbība</w:t>
            </w:r>
          </w:p>
          <w:p w14:paraId="59933FFC"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Sociālās uzņēmējdarbības attīstība, tai skaitā eksportspējīgu uzņēmumu veicināšana. Radīts jauns un/vai uzlabots esošs sociālais pakalpojums/produkts.</w:t>
            </w:r>
          </w:p>
          <w:p w14:paraId="010A8E8D" w14:textId="77777777" w:rsidR="00395F84" w:rsidRPr="00395F84" w:rsidRDefault="00395F84" w:rsidP="00137FC6">
            <w:pPr>
              <w:jc w:val="both"/>
              <w:rPr>
                <w:rFonts w:ascii="Times New Roman" w:eastAsia="Times New Roman" w:hAnsi="Times New Roman" w:cs="Times New Roman"/>
                <w:sz w:val="22"/>
                <w:szCs w:val="22"/>
              </w:rPr>
            </w:pPr>
          </w:p>
          <w:p w14:paraId="0D0B6F33"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Projektu iesniedz esošs sociālais uzņēmums vai fiziska persona, kura pirms projekta īstenošanas uzsākšanas iegūst  sociālā uzņēmuma statusu.</w:t>
            </w:r>
          </w:p>
        </w:tc>
        <w:tc>
          <w:tcPr>
            <w:tcW w:w="1701" w:type="dxa"/>
            <w:tcBorders>
              <w:top w:val="nil"/>
              <w:left w:val="nil"/>
              <w:bottom w:val="single" w:sz="5" w:space="0" w:color="000000"/>
              <w:right w:val="single" w:sz="5" w:space="0" w:color="000000"/>
            </w:tcBorders>
          </w:tcPr>
          <w:p w14:paraId="5F7A326B"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49EAFFF3"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55124514" w14:textId="5769DDE6" w:rsidTr="009F0785">
        <w:trPr>
          <w:trHeight w:val="707"/>
        </w:trPr>
        <w:tc>
          <w:tcPr>
            <w:tcW w:w="3720" w:type="dxa"/>
            <w:gridSpan w:val="3"/>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9F575B" w14:textId="77777777" w:rsidR="00395F84" w:rsidRPr="00395F84" w:rsidRDefault="00395F84" w:rsidP="00137FC6">
            <w:pPr>
              <w:rPr>
                <w:rFonts w:ascii="Times New Roman" w:eastAsia="Times New Roman" w:hAnsi="Times New Roman" w:cs="Times New Roman"/>
                <w:sz w:val="22"/>
                <w:szCs w:val="22"/>
              </w:rPr>
            </w:pP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1FE7316A" w14:textId="77777777" w:rsidR="00395F84" w:rsidRPr="00395F84" w:rsidRDefault="00395F84" w:rsidP="00137FC6">
            <w:pPr>
              <w:jc w:val="both"/>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65% - Vietējo produktu/ pakalpojumu atpazīstamība</w:t>
            </w:r>
          </w:p>
          <w:p w14:paraId="035F683C"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Produkcijas realizēšanai paredzētas vides radīšanai vai labiekārtošanai.</w:t>
            </w:r>
          </w:p>
          <w:p w14:paraId="7E2E662A"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Iekārtotas vietējās produkcijas tirdzniecības/degustācijas vietas, atpazīstamības veidošana.</w:t>
            </w:r>
          </w:p>
        </w:tc>
        <w:tc>
          <w:tcPr>
            <w:tcW w:w="1701" w:type="dxa"/>
            <w:tcBorders>
              <w:top w:val="nil"/>
              <w:left w:val="nil"/>
              <w:bottom w:val="single" w:sz="5" w:space="0" w:color="000000"/>
              <w:right w:val="single" w:sz="5" w:space="0" w:color="000000"/>
            </w:tcBorders>
          </w:tcPr>
          <w:p w14:paraId="3E93DFAC"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1372AB7B"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77393010" w14:textId="312948E1" w:rsidTr="009F0785">
        <w:trPr>
          <w:trHeight w:val="1860"/>
        </w:trPr>
        <w:tc>
          <w:tcPr>
            <w:tcW w:w="3720" w:type="dxa"/>
            <w:gridSpan w:val="3"/>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8F0F8CB" w14:textId="77777777" w:rsidR="00395F84" w:rsidRPr="00395F84" w:rsidRDefault="00395F84" w:rsidP="00137FC6">
            <w:pPr>
              <w:rPr>
                <w:rFonts w:ascii="Times New Roman" w:eastAsia="Times New Roman" w:hAnsi="Times New Roman" w:cs="Times New Roman"/>
                <w:sz w:val="22"/>
                <w:szCs w:val="22"/>
              </w:rPr>
            </w:pP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0F854623" w14:textId="77777777" w:rsidR="00395F84" w:rsidRPr="00395F84" w:rsidRDefault="00395F84" w:rsidP="00137FC6">
            <w:pPr>
              <w:jc w:val="both"/>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65% - Inovācija</w:t>
            </w:r>
          </w:p>
          <w:p w14:paraId="06E05DA6"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Zinātniskās, tehniskās, sociālās, kultūras vai citas jomas ideju, izstrādņu un tehnoloģiju inovācijas jaunā produktā, pakalpojumā vai procesā VRG darbības teritorijas līmenī</w:t>
            </w:r>
          </w:p>
          <w:p w14:paraId="68754DDE" w14:textId="0041565F" w:rsidR="00395F84" w:rsidRPr="00395F84" w:rsidRDefault="006B716C" w:rsidP="00137FC6">
            <w:pPr>
              <w:jc w:val="both"/>
              <w:rPr>
                <w:rFonts w:ascii="Times New Roman" w:eastAsia="Times New Roman" w:hAnsi="Times New Roman" w:cs="Times New Roman"/>
                <w:sz w:val="22"/>
                <w:szCs w:val="22"/>
              </w:rPr>
            </w:pPr>
            <w:r w:rsidRPr="006B716C">
              <w:rPr>
                <w:rFonts w:ascii="Times New Roman" w:eastAsia="Times New Roman" w:hAnsi="Times New Roman" w:cs="Times New Roman"/>
                <w:sz w:val="22"/>
                <w:szCs w:val="22"/>
              </w:rPr>
              <w:t>Inovāciju ieguldījumu proporcija vismaz 30%  no kopējā budžeta</w:t>
            </w:r>
            <w:r>
              <w:rPr>
                <w:rFonts w:ascii="Times New Roman" w:eastAsia="Times New Roman" w:hAnsi="Times New Roman" w:cs="Times New Roman"/>
                <w:sz w:val="22"/>
                <w:szCs w:val="22"/>
              </w:rPr>
              <w:t>.</w:t>
            </w:r>
          </w:p>
        </w:tc>
        <w:tc>
          <w:tcPr>
            <w:tcW w:w="1701" w:type="dxa"/>
            <w:tcBorders>
              <w:top w:val="nil"/>
              <w:left w:val="nil"/>
              <w:bottom w:val="single" w:sz="5" w:space="0" w:color="000000"/>
              <w:right w:val="single" w:sz="5" w:space="0" w:color="000000"/>
            </w:tcBorders>
          </w:tcPr>
          <w:p w14:paraId="60E3CCBD"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17DDA640"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2F248B90" w14:textId="2D3F95CE" w:rsidTr="009F0785">
        <w:trPr>
          <w:trHeight w:val="1065"/>
        </w:trPr>
        <w:tc>
          <w:tcPr>
            <w:tcW w:w="3720" w:type="dxa"/>
            <w:gridSpan w:val="3"/>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7F5BDA9" w14:textId="77777777" w:rsidR="00395F84" w:rsidRPr="00395F84" w:rsidRDefault="00395F84" w:rsidP="00137FC6">
            <w:pPr>
              <w:rPr>
                <w:rFonts w:ascii="Times New Roman" w:eastAsia="Times New Roman" w:hAnsi="Times New Roman" w:cs="Times New Roman"/>
                <w:sz w:val="22"/>
                <w:szCs w:val="22"/>
              </w:rPr>
            </w:pP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5979F34E" w14:textId="77777777" w:rsidR="00395F84" w:rsidRPr="00395F84" w:rsidRDefault="00395F84" w:rsidP="00137FC6">
            <w:pPr>
              <w:jc w:val="both"/>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65% - Kopprojekts</w:t>
            </w:r>
          </w:p>
          <w:p w14:paraId="3677DB4B"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Saskaņā ar normatīvajiem aktiem. Sadarbībā radīts jauns vai uzlabots esošs  produkts vai pakalpojums.</w:t>
            </w:r>
          </w:p>
        </w:tc>
        <w:tc>
          <w:tcPr>
            <w:tcW w:w="1701" w:type="dxa"/>
            <w:tcBorders>
              <w:top w:val="nil"/>
              <w:left w:val="nil"/>
              <w:bottom w:val="single" w:sz="5" w:space="0" w:color="000000"/>
              <w:right w:val="single" w:sz="5" w:space="0" w:color="000000"/>
            </w:tcBorders>
          </w:tcPr>
          <w:p w14:paraId="0D220500"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7B62CE48"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4040C240" w14:textId="1890A72E" w:rsidTr="009F0785">
        <w:trPr>
          <w:trHeight w:val="540"/>
        </w:trPr>
        <w:tc>
          <w:tcPr>
            <w:tcW w:w="3720" w:type="dxa"/>
            <w:gridSpan w:val="3"/>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80AD972" w14:textId="77777777" w:rsidR="00395F84" w:rsidRPr="00395F84" w:rsidRDefault="00395F84" w:rsidP="00137FC6">
            <w:pPr>
              <w:rPr>
                <w:rFonts w:ascii="Times New Roman" w:eastAsia="Times New Roman" w:hAnsi="Times New Roman" w:cs="Times New Roman"/>
                <w:sz w:val="22"/>
                <w:szCs w:val="22"/>
              </w:rPr>
            </w:pP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4344C4DA" w14:textId="77777777" w:rsidR="00395F84" w:rsidRPr="00395F84" w:rsidRDefault="00395F84" w:rsidP="00137FC6">
            <w:pPr>
              <w:jc w:val="both"/>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40% - Cita joma</w:t>
            </w:r>
          </w:p>
        </w:tc>
        <w:tc>
          <w:tcPr>
            <w:tcW w:w="1701" w:type="dxa"/>
            <w:tcBorders>
              <w:top w:val="nil"/>
              <w:left w:val="nil"/>
              <w:bottom w:val="single" w:sz="5" w:space="0" w:color="000000"/>
              <w:right w:val="single" w:sz="5" w:space="0" w:color="000000"/>
            </w:tcBorders>
          </w:tcPr>
          <w:p w14:paraId="7861DD40"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006A4F7B"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2C1569B8" w14:textId="0977C4E7" w:rsidTr="009F0785">
        <w:trPr>
          <w:trHeight w:val="1065"/>
        </w:trPr>
        <w:tc>
          <w:tcPr>
            <w:tcW w:w="3720" w:type="dxa"/>
            <w:gridSpan w:val="3"/>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68F00A" w14:textId="77777777" w:rsidR="00395F84" w:rsidRPr="00395F84" w:rsidRDefault="00395F84" w:rsidP="00137FC6">
            <w:pPr>
              <w:rPr>
                <w:rFonts w:ascii="Times New Roman" w:eastAsia="Times New Roman" w:hAnsi="Times New Roman" w:cs="Times New Roman"/>
                <w:sz w:val="22"/>
                <w:szCs w:val="22"/>
              </w:rPr>
            </w:pP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47CD5A7E"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Aprakstīts paaugstinātas intensitātes kritērija pamatojums. Projekta mērķis un saturs atbilst Stratēģijai noteiktajai prioritārajai jomai.</w:t>
            </w:r>
          </w:p>
        </w:tc>
        <w:tc>
          <w:tcPr>
            <w:tcW w:w="1701" w:type="dxa"/>
            <w:tcBorders>
              <w:top w:val="nil"/>
              <w:left w:val="nil"/>
              <w:bottom w:val="single" w:sz="5" w:space="0" w:color="000000"/>
              <w:right w:val="single" w:sz="5" w:space="0" w:color="000000"/>
            </w:tcBorders>
          </w:tcPr>
          <w:p w14:paraId="72CE2A21" w14:textId="77777777" w:rsidR="00395F84" w:rsidRPr="00395F84" w:rsidRDefault="00395F84" w:rsidP="00137FC6">
            <w:pPr>
              <w:jc w:val="both"/>
              <w:rPr>
                <w:rFonts w:ascii="Times New Roman" w:eastAsia="Times New Roman" w:hAnsi="Times New Roman" w:cs="Times New Roman"/>
                <w:sz w:val="22"/>
                <w:szCs w:val="22"/>
              </w:rPr>
            </w:pPr>
          </w:p>
        </w:tc>
        <w:tc>
          <w:tcPr>
            <w:tcW w:w="4111" w:type="dxa"/>
            <w:tcBorders>
              <w:top w:val="nil"/>
              <w:left w:val="nil"/>
              <w:bottom w:val="single" w:sz="5" w:space="0" w:color="000000"/>
              <w:right w:val="single" w:sz="5" w:space="0" w:color="000000"/>
            </w:tcBorders>
          </w:tcPr>
          <w:p w14:paraId="52C993A1" w14:textId="77777777" w:rsidR="00395F84" w:rsidRPr="00395F84" w:rsidRDefault="00395F84" w:rsidP="00137FC6">
            <w:pPr>
              <w:jc w:val="both"/>
              <w:rPr>
                <w:rFonts w:ascii="Times New Roman" w:eastAsia="Times New Roman" w:hAnsi="Times New Roman" w:cs="Times New Roman"/>
                <w:sz w:val="22"/>
                <w:szCs w:val="22"/>
              </w:rPr>
            </w:pPr>
          </w:p>
        </w:tc>
      </w:tr>
      <w:tr w:rsidR="00395F84" w:rsidRPr="00395F84" w14:paraId="6B03CEF3" w14:textId="1A31784C" w:rsidTr="00B9011C">
        <w:trPr>
          <w:trHeight w:val="1264"/>
        </w:trPr>
        <w:tc>
          <w:tcPr>
            <w:tcW w:w="3720" w:type="dxa"/>
            <w:gridSpan w:val="3"/>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C85786E"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Ja projektā plānota būvniecība, tā reģistrēta  Būvniecības informācijas sistēmā (BIS)</w:t>
            </w:r>
          </w:p>
          <w:p w14:paraId="376A03D4"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 </w:t>
            </w: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7921BD1F"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 xml:space="preserve">1 </w:t>
            </w:r>
            <w:r w:rsidRPr="00395F84">
              <w:rPr>
                <w:rFonts w:ascii="Times New Roman" w:eastAsia="Times New Roman" w:hAnsi="Times New Roman" w:cs="Times New Roman"/>
                <w:sz w:val="22"/>
                <w:szCs w:val="22"/>
              </w:rPr>
              <w:t xml:space="preserve">- BIS reģistrēta visa nepieciešamā dokumentācija būvniecības uzsākšanai, ja projektā plānota jauna būvniecība, būves atjaunošana, būves restaurācija, būves ierīkošana, būves novietošana vai pārbūve vai būvmateriālu iegāde vai saņemta izziņa no būvvaldes, ka nav nepieciešama būvniecības ieceres dokumentācija. </w:t>
            </w:r>
          </w:p>
          <w:p w14:paraId="1E6137B0" w14:textId="77777777" w:rsidR="00395F84" w:rsidRPr="00395F84" w:rsidRDefault="00395F84" w:rsidP="00137FC6">
            <w:pPr>
              <w:ind w:left="100"/>
              <w:jc w:val="both"/>
              <w:rPr>
                <w:rFonts w:ascii="Times New Roman" w:eastAsia="Times New Roman" w:hAnsi="Times New Roman" w:cs="Times New Roman"/>
                <w:sz w:val="22"/>
                <w:szCs w:val="22"/>
              </w:rPr>
            </w:pPr>
          </w:p>
          <w:p w14:paraId="12A2244C"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 xml:space="preserve">0 </w:t>
            </w:r>
            <w:r w:rsidRPr="00395F84">
              <w:rPr>
                <w:rFonts w:ascii="Times New Roman" w:eastAsia="Times New Roman" w:hAnsi="Times New Roman" w:cs="Times New Roman"/>
                <w:sz w:val="22"/>
                <w:szCs w:val="22"/>
              </w:rPr>
              <w:t xml:space="preserve">- BIS nav reģistrēta visa nepieciešamā dokumentācija būvniecības uzsākšanai, ja projektā plānota jauna būvniecība, būves atjaunošana, būves restaurācija, būves ierīkošana, būves novietošana vai pārbūve vai būvmateriālu iegāde vai nav saņemta izziņa no būvvaldes, ka nav nepieciešama būvniecības ieceres dokumentācija. </w:t>
            </w:r>
            <w:r w:rsidRPr="00395F84">
              <w:rPr>
                <w:rFonts w:ascii="Times New Roman" w:eastAsia="Times New Roman" w:hAnsi="Times New Roman" w:cs="Times New Roman"/>
                <w:sz w:val="22"/>
                <w:szCs w:val="22"/>
              </w:rPr>
              <w:tab/>
            </w:r>
          </w:p>
          <w:p w14:paraId="7157246A" w14:textId="77777777" w:rsidR="00395F84" w:rsidRPr="00395F84" w:rsidRDefault="00395F84" w:rsidP="00137FC6">
            <w:pPr>
              <w:ind w:left="100"/>
              <w:jc w:val="both"/>
              <w:rPr>
                <w:rFonts w:ascii="Times New Roman" w:eastAsia="Times New Roman" w:hAnsi="Times New Roman" w:cs="Times New Roman"/>
                <w:sz w:val="22"/>
                <w:szCs w:val="22"/>
              </w:rPr>
            </w:pPr>
          </w:p>
          <w:p w14:paraId="371CE82D"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Ja BIS reģistrēta visa nepieciešamā dokumentācija būvniecības uzsākšanai, iesniegt apliecinošu </w:t>
            </w:r>
            <w:r w:rsidRPr="00395F84">
              <w:rPr>
                <w:rFonts w:ascii="Times New Roman" w:eastAsia="Times New Roman" w:hAnsi="Times New Roman" w:cs="Times New Roman"/>
                <w:sz w:val="22"/>
                <w:szCs w:val="22"/>
              </w:rPr>
              <w:lastRenderedPageBreak/>
              <w:t>informāciju, piemēram, ekrānšāviņu, vai izziņu no būvvaldes gadījumos, kad nav nepieciešama reģistrācija BIS.</w:t>
            </w:r>
          </w:p>
        </w:tc>
        <w:tc>
          <w:tcPr>
            <w:tcW w:w="1701" w:type="dxa"/>
            <w:tcBorders>
              <w:top w:val="nil"/>
              <w:left w:val="nil"/>
              <w:bottom w:val="single" w:sz="5" w:space="0" w:color="000000"/>
              <w:right w:val="single" w:sz="5" w:space="0" w:color="000000"/>
            </w:tcBorders>
          </w:tcPr>
          <w:p w14:paraId="475DC508" w14:textId="77777777" w:rsidR="00395F84" w:rsidRPr="00395F84" w:rsidRDefault="00395F84" w:rsidP="00137FC6">
            <w:pPr>
              <w:ind w:left="100"/>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76E0AD82" w14:textId="77777777" w:rsidR="00395F84" w:rsidRPr="00395F84" w:rsidRDefault="00395F84" w:rsidP="00137FC6">
            <w:pPr>
              <w:ind w:left="100"/>
              <w:jc w:val="both"/>
              <w:rPr>
                <w:rFonts w:ascii="Times New Roman" w:eastAsia="Times New Roman" w:hAnsi="Times New Roman" w:cs="Times New Roman"/>
                <w:b/>
                <w:sz w:val="22"/>
                <w:szCs w:val="22"/>
              </w:rPr>
            </w:pPr>
          </w:p>
        </w:tc>
      </w:tr>
      <w:tr w:rsidR="00395F84" w:rsidRPr="00395F84" w14:paraId="58EFDFB5" w14:textId="246D5362" w:rsidTr="009F0785">
        <w:trPr>
          <w:trHeight w:val="300"/>
        </w:trPr>
        <w:tc>
          <w:tcPr>
            <w:tcW w:w="8499" w:type="dxa"/>
            <w:gridSpan w:val="4"/>
            <w:tcBorders>
              <w:top w:val="nil"/>
              <w:left w:val="single" w:sz="5" w:space="0" w:color="000000"/>
              <w:bottom w:val="single" w:sz="5" w:space="0" w:color="000000"/>
              <w:right w:val="single" w:sz="5" w:space="0" w:color="000000"/>
            </w:tcBorders>
            <w:shd w:val="clear" w:color="auto" w:fill="EDEDED" w:themeFill="accent3" w:themeFillTint="33"/>
            <w:tcMar>
              <w:top w:w="0" w:type="dxa"/>
              <w:left w:w="100" w:type="dxa"/>
              <w:bottom w:w="0" w:type="dxa"/>
              <w:right w:w="100" w:type="dxa"/>
            </w:tcMar>
          </w:tcPr>
          <w:p w14:paraId="0C2740DC" w14:textId="77777777" w:rsidR="00395F84" w:rsidRPr="00395F84" w:rsidRDefault="00395F84" w:rsidP="00137FC6">
            <w:pPr>
              <w:ind w:left="100"/>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Kvalitatīvie vērtēšanas kritēriji</w:t>
            </w:r>
          </w:p>
        </w:tc>
        <w:tc>
          <w:tcPr>
            <w:tcW w:w="1701" w:type="dxa"/>
            <w:tcBorders>
              <w:top w:val="nil"/>
              <w:left w:val="single" w:sz="5" w:space="0" w:color="000000"/>
              <w:bottom w:val="single" w:sz="5" w:space="0" w:color="000000"/>
              <w:right w:val="single" w:sz="5" w:space="0" w:color="000000"/>
            </w:tcBorders>
            <w:shd w:val="clear" w:color="auto" w:fill="EDEDED" w:themeFill="accent3" w:themeFillTint="33"/>
          </w:tcPr>
          <w:p w14:paraId="41EEA7A3" w14:textId="77777777" w:rsidR="00395F84" w:rsidRPr="00395F84" w:rsidRDefault="00395F84" w:rsidP="00137FC6">
            <w:pPr>
              <w:ind w:left="100"/>
              <w:rPr>
                <w:rFonts w:ascii="Times New Roman" w:eastAsia="Times New Roman" w:hAnsi="Times New Roman" w:cs="Times New Roman"/>
                <w:b/>
                <w:sz w:val="22"/>
                <w:szCs w:val="22"/>
              </w:rPr>
            </w:pPr>
          </w:p>
        </w:tc>
        <w:tc>
          <w:tcPr>
            <w:tcW w:w="4111" w:type="dxa"/>
            <w:tcBorders>
              <w:top w:val="nil"/>
              <w:left w:val="single" w:sz="5" w:space="0" w:color="000000"/>
              <w:bottom w:val="single" w:sz="5" w:space="0" w:color="000000"/>
              <w:right w:val="single" w:sz="5" w:space="0" w:color="000000"/>
            </w:tcBorders>
            <w:shd w:val="clear" w:color="auto" w:fill="EDEDED" w:themeFill="accent3" w:themeFillTint="33"/>
          </w:tcPr>
          <w:p w14:paraId="11249385" w14:textId="77777777" w:rsidR="00395F84" w:rsidRPr="00395F84" w:rsidRDefault="00395F84" w:rsidP="00137FC6">
            <w:pPr>
              <w:ind w:left="100"/>
              <w:rPr>
                <w:rFonts w:ascii="Times New Roman" w:eastAsia="Times New Roman" w:hAnsi="Times New Roman" w:cs="Times New Roman"/>
                <w:b/>
                <w:sz w:val="22"/>
                <w:szCs w:val="22"/>
              </w:rPr>
            </w:pPr>
          </w:p>
        </w:tc>
      </w:tr>
      <w:tr w:rsidR="00395F84" w:rsidRPr="00395F84" w14:paraId="5DDCCD1C" w14:textId="433C22A4" w:rsidTr="00B9011C">
        <w:trPr>
          <w:trHeight w:val="141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5660DE8"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1.</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37302704" w14:textId="77777777" w:rsidR="00395F84" w:rsidRPr="00395F84" w:rsidRDefault="00395F84" w:rsidP="00137FC6">
            <w:pPr>
              <w:ind w:left="100"/>
              <w:rPr>
                <w:rFonts w:ascii="Times New Roman" w:eastAsia="Times New Roman" w:hAnsi="Times New Roman" w:cs="Times New Roman"/>
                <w:i/>
                <w:sz w:val="22"/>
                <w:szCs w:val="22"/>
              </w:rPr>
            </w:pPr>
            <w:r w:rsidRPr="00395F84">
              <w:rPr>
                <w:rFonts w:ascii="Times New Roman" w:eastAsia="Times New Roman" w:hAnsi="Times New Roman" w:cs="Times New Roman"/>
                <w:sz w:val="22"/>
                <w:szCs w:val="22"/>
              </w:rPr>
              <w:t>LEADER pasākumā       saņemts LAD lēmums par projekta iesnieguma apstiprināšan</w:t>
            </w:r>
            <w:r w:rsidRPr="00395F84">
              <w:rPr>
                <w:rFonts w:ascii="Times New Roman" w:eastAsia="Times New Roman" w:hAnsi="Times New Roman" w:cs="Times New Roman"/>
                <w:i/>
                <w:sz w:val="22"/>
                <w:szCs w:val="22"/>
              </w:rPr>
              <w:t>u. Kritērijs stājas spēkā, sākot ar projektu konkursa 2. kārtu.</w:t>
            </w: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4D55A4F6"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plānošanas periodā 2023-2027  nav saņemts LAD lēmums par projekta iesnieguma apstiprināšanu LEADER pasākumā.</w:t>
            </w:r>
          </w:p>
          <w:p w14:paraId="69A64968"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 xml:space="preserve">0 </w:t>
            </w:r>
            <w:r w:rsidRPr="00395F84">
              <w:rPr>
                <w:rFonts w:ascii="Times New Roman" w:eastAsia="Times New Roman" w:hAnsi="Times New Roman" w:cs="Times New Roman"/>
                <w:sz w:val="22"/>
                <w:szCs w:val="22"/>
              </w:rPr>
              <w:t>- plānošanas periodā 2023-2027  ir saņemts  LAD lēmums par projekta iesnieguma apstiprināšanu LEADER pasākumā.</w:t>
            </w:r>
          </w:p>
          <w:p w14:paraId="2B5B0508"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 </w:t>
            </w:r>
          </w:p>
        </w:tc>
        <w:tc>
          <w:tcPr>
            <w:tcW w:w="1701" w:type="dxa"/>
            <w:tcBorders>
              <w:top w:val="nil"/>
              <w:left w:val="nil"/>
              <w:bottom w:val="single" w:sz="5" w:space="0" w:color="000000"/>
              <w:right w:val="single" w:sz="5" w:space="0" w:color="000000"/>
            </w:tcBorders>
          </w:tcPr>
          <w:p w14:paraId="105C82EA" w14:textId="77777777" w:rsidR="00395F84" w:rsidRPr="00395F84" w:rsidRDefault="00395F84" w:rsidP="00137FC6">
            <w:pPr>
              <w:ind w:left="100"/>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7509D8CC" w14:textId="77777777" w:rsidR="00395F84" w:rsidRPr="00395F84" w:rsidRDefault="00395F84" w:rsidP="00137FC6">
            <w:pPr>
              <w:ind w:left="100"/>
              <w:rPr>
                <w:rFonts w:ascii="Times New Roman" w:eastAsia="Times New Roman" w:hAnsi="Times New Roman" w:cs="Times New Roman"/>
                <w:b/>
                <w:sz w:val="22"/>
                <w:szCs w:val="22"/>
              </w:rPr>
            </w:pPr>
          </w:p>
        </w:tc>
      </w:tr>
      <w:tr w:rsidR="00395F84" w:rsidRPr="00395F84" w14:paraId="7A188DCF" w14:textId="15CF078B" w:rsidTr="00B9011C">
        <w:trPr>
          <w:trHeight w:val="141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AB596C4"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2.</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2365D71D"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Atbalsta pretendenta iesniegto projekta iesniegumu skaits izsludinātajā projektu konkursa kārtā, konkrētajā rīcībā</w:t>
            </w:r>
          </w:p>
          <w:p w14:paraId="14FA3B65" w14:textId="77777777" w:rsidR="00395F84" w:rsidRPr="00395F84" w:rsidRDefault="00395F84" w:rsidP="00137FC6">
            <w:pPr>
              <w:ind w:left="100"/>
              <w:rPr>
                <w:rFonts w:ascii="Times New Roman" w:eastAsia="Times New Roman" w:hAnsi="Times New Roman" w:cs="Times New Roman"/>
                <w:sz w:val="22"/>
                <w:szCs w:val="22"/>
              </w:rPr>
            </w:pP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5EC54C95" w14:textId="77777777" w:rsidR="00395F84" w:rsidRPr="00395F84" w:rsidRDefault="00395F84" w:rsidP="00137FC6">
            <w:pPr>
              <w:ind w:left="100"/>
              <w:jc w:val="both"/>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 xml:space="preserve">1 - </w:t>
            </w:r>
            <w:r w:rsidRPr="00395F84">
              <w:rPr>
                <w:rFonts w:ascii="Times New Roman" w:eastAsia="Times New Roman" w:hAnsi="Times New Roman" w:cs="Times New Roman"/>
                <w:sz w:val="22"/>
                <w:szCs w:val="22"/>
              </w:rPr>
              <w:t>projekta iesniedzējs ir iesniedzis vienu projekta  pieteikumu  (izņemot kopprojektu/us)  izsludinātās kārtas vienas rīcības ietvaros</w:t>
            </w:r>
            <w:r w:rsidRPr="00395F84">
              <w:rPr>
                <w:rFonts w:ascii="Times New Roman" w:eastAsia="Times New Roman" w:hAnsi="Times New Roman" w:cs="Times New Roman"/>
                <w:b/>
                <w:sz w:val="22"/>
                <w:szCs w:val="22"/>
              </w:rPr>
              <w:t>.</w:t>
            </w:r>
          </w:p>
          <w:p w14:paraId="5217E77D"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w:t>
            </w:r>
            <w:r w:rsidRPr="00395F84">
              <w:rPr>
                <w:rFonts w:ascii="Times New Roman" w:eastAsia="Times New Roman" w:hAnsi="Times New Roman" w:cs="Times New Roman"/>
                <w:sz w:val="22"/>
                <w:szCs w:val="22"/>
              </w:rPr>
              <w:t xml:space="preserve"> - projekta iesniedzējs ir iesniedzis vairāk kā vienu projekta pieteikumu izsludinātās kārtas vienas rīcības ietvaros (izņemot kopprojektu/us).</w:t>
            </w:r>
          </w:p>
        </w:tc>
        <w:tc>
          <w:tcPr>
            <w:tcW w:w="1701" w:type="dxa"/>
            <w:tcBorders>
              <w:top w:val="nil"/>
              <w:left w:val="nil"/>
              <w:bottom w:val="single" w:sz="5" w:space="0" w:color="000000"/>
              <w:right w:val="single" w:sz="5" w:space="0" w:color="000000"/>
            </w:tcBorders>
          </w:tcPr>
          <w:p w14:paraId="361F21DB" w14:textId="77777777" w:rsidR="00395F84" w:rsidRPr="00395F84" w:rsidRDefault="00395F84" w:rsidP="00137FC6">
            <w:pPr>
              <w:ind w:left="100"/>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426115AB" w14:textId="77777777" w:rsidR="00395F84" w:rsidRPr="00395F84" w:rsidRDefault="00395F84" w:rsidP="00137FC6">
            <w:pPr>
              <w:ind w:left="100"/>
              <w:jc w:val="both"/>
              <w:rPr>
                <w:rFonts w:ascii="Times New Roman" w:eastAsia="Times New Roman" w:hAnsi="Times New Roman" w:cs="Times New Roman"/>
                <w:b/>
                <w:sz w:val="22"/>
                <w:szCs w:val="22"/>
              </w:rPr>
            </w:pPr>
          </w:p>
        </w:tc>
      </w:tr>
      <w:tr w:rsidR="00395F84" w:rsidRPr="00395F84" w14:paraId="2DF841D3" w14:textId="2189277A" w:rsidTr="00B9011C">
        <w:trPr>
          <w:trHeight w:val="2535"/>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053184"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3.</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31495D69"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Projekta iesniedzējs pēc savas iniciatīvas pārtraucis saistības iepriekš izsludinātajās kārtās.  </w:t>
            </w:r>
            <w:r w:rsidRPr="00395F84">
              <w:rPr>
                <w:rFonts w:ascii="Times New Roman" w:eastAsia="Times New Roman" w:hAnsi="Times New Roman" w:cs="Times New Roman"/>
                <w:i/>
                <w:sz w:val="22"/>
                <w:szCs w:val="22"/>
              </w:rPr>
              <w:t xml:space="preserve"> Kritērijs stājas spēkā, sākot ar  ar projektu konkursa 2. kārtu.</w:t>
            </w:r>
            <w:r w:rsidRPr="00395F84">
              <w:rPr>
                <w:rFonts w:ascii="Times New Roman" w:eastAsia="Times New Roman" w:hAnsi="Times New Roman" w:cs="Times New Roman"/>
                <w:sz w:val="22"/>
                <w:szCs w:val="22"/>
              </w:rPr>
              <w:t xml:space="preserve">  </w:t>
            </w:r>
          </w:p>
          <w:p w14:paraId="6691516B"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 </w:t>
            </w: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6FED72A0" w14:textId="77777777" w:rsidR="00395F84" w:rsidRPr="00395F84" w:rsidRDefault="00395F84" w:rsidP="00137FC6">
            <w:pPr>
              <w:pBdr>
                <w:top w:val="nil"/>
                <w:left w:val="nil"/>
                <w:bottom w:val="nil"/>
                <w:right w:val="nil"/>
                <w:between w:val="nil"/>
              </w:pBdr>
              <w:ind w:left="100"/>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NĒ</w:t>
            </w:r>
          </w:p>
          <w:p w14:paraId="03534E87" w14:textId="77777777" w:rsidR="00395F84" w:rsidRPr="00395F84" w:rsidRDefault="00395F84" w:rsidP="00137FC6">
            <w:pPr>
              <w:pBdr>
                <w:top w:val="nil"/>
                <w:left w:val="nil"/>
                <w:bottom w:val="nil"/>
                <w:right w:val="nil"/>
                <w:between w:val="nil"/>
              </w:pBdr>
              <w:ind w:left="100"/>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 xml:space="preserve">0 </w:t>
            </w:r>
            <w:r w:rsidRPr="00395F84">
              <w:rPr>
                <w:rFonts w:ascii="Times New Roman" w:eastAsia="Times New Roman" w:hAnsi="Times New Roman" w:cs="Times New Roman"/>
                <w:sz w:val="22"/>
                <w:szCs w:val="22"/>
              </w:rPr>
              <w:t>- JĀ</w:t>
            </w:r>
          </w:p>
        </w:tc>
        <w:tc>
          <w:tcPr>
            <w:tcW w:w="1701" w:type="dxa"/>
            <w:tcBorders>
              <w:top w:val="nil"/>
              <w:left w:val="nil"/>
              <w:bottom w:val="single" w:sz="5" w:space="0" w:color="000000"/>
              <w:right w:val="single" w:sz="5" w:space="0" w:color="000000"/>
            </w:tcBorders>
          </w:tcPr>
          <w:p w14:paraId="5AAF650E" w14:textId="77777777" w:rsidR="00395F84" w:rsidRPr="00395F84" w:rsidRDefault="00395F84" w:rsidP="00137FC6">
            <w:pPr>
              <w:pBdr>
                <w:top w:val="nil"/>
                <w:left w:val="nil"/>
                <w:bottom w:val="nil"/>
                <w:right w:val="nil"/>
                <w:between w:val="nil"/>
              </w:pBdr>
              <w:ind w:left="100"/>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25BC2B72" w14:textId="77777777" w:rsidR="00395F84" w:rsidRPr="00395F84" w:rsidRDefault="00395F84" w:rsidP="00137FC6">
            <w:pPr>
              <w:pBdr>
                <w:top w:val="nil"/>
                <w:left w:val="nil"/>
                <w:bottom w:val="nil"/>
                <w:right w:val="nil"/>
                <w:between w:val="nil"/>
              </w:pBdr>
              <w:ind w:left="100"/>
              <w:rPr>
                <w:rFonts w:ascii="Times New Roman" w:eastAsia="Times New Roman" w:hAnsi="Times New Roman" w:cs="Times New Roman"/>
                <w:b/>
                <w:sz w:val="22"/>
                <w:szCs w:val="22"/>
              </w:rPr>
            </w:pPr>
          </w:p>
        </w:tc>
      </w:tr>
      <w:tr w:rsidR="00395F84" w:rsidRPr="00395F84" w14:paraId="43687A2C" w14:textId="3EDB69C3" w:rsidTr="00B9011C">
        <w:trPr>
          <w:trHeight w:val="3345"/>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801F8A6"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lastRenderedPageBreak/>
              <w:t>4.</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6EACBD3C"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Projekta saturiskā saistība ar iepriekš apstiprinātajiem projektiem vai savu līdzšinējo pieredzi      </w:t>
            </w:r>
          </w:p>
          <w:p w14:paraId="73E4AB31"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 </w:t>
            </w: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26887582"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2</w:t>
            </w:r>
            <w:r w:rsidRPr="00395F84">
              <w:rPr>
                <w:rFonts w:ascii="Times New Roman" w:eastAsia="Times New Roman" w:hAnsi="Times New Roman" w:cs="Times New Roman"/>
                <w:sz w:val="22"/>
                <w:szCs w:val="22"/>
              </w:rPr>
              <w:t xml:space="preserve"> – aprakstīta un pamatota projekta saturiskā saistība ar iepriekš apstiprinātajiem projektu/iem vai savu pieredzi.</w:t>
            </w:r>
          </w:p>
          <w:p w14:paraId="5C10B5B2"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vispārīgi aprakstīta projekta saturiskā saistība ar iepriekš apstiprinātajiem projektu/iem vai savu pieredzi, nav sniegts pamatojums.</w:t>
            </w:r>
          </w:p>
          <w:p w14:paraId="081753B8"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w:t>
            </w:r>
            <w:r w:rsidRPr="00395F84">
              <w:rPr>
                <w:rFonts w:ascii="Times New Roman" w:eastAsia="Times New Roman" w:hAnsi="Times New Roman" w:cs="Times New Roman"/>
                <w:sz w:val="22"/>
                <w:szCs w:val="22"/>
              </w:rPr>
              <w:t xml:space="preserve"> – nav apraksta.</w:t>
            </w:r>
          </w:p>
          <w:p w14:paraId="01F37C76" w14:textId="77777777" w:rsidR="00395F84" w:rsidRPr="00395F84" w:rsidRDefault="00395F84" w:rsidP="00137FC6">
            <w:pPr>
              <w:ind w:left="100"/>
              <w:jc w:val="both"/>
              <w:rPr>
                <w:rFonts w:ascii="Times New Roman" w:eastAsia="Times New Roman" w:hAnsi="Times New Roman" w:cs="Times New Roman"/>
                <w:sz w:val="22"/>
                <w:szCs w:val="22"/>
              </w:rPr>
            </w:pPr>
          </w:p>
          <w:p w14:paraId="74FA5A56"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Atbalsta pretendentam ir nepieciešamās zināšanas, pieredze, prakse, iestrādes, veikti eksperimenti vai izmēģinājumi jomā, kurā tiek īstenots projekts. Atbalsta pretendentam ir nepieciešamie materiālie resursi projekta īstenošanai, piemēram: projekta ietvaros ir plānota būvniecība, bet atbalsta pretendenta rīcībā jau visas neieciešamās iekārtas, lai uzsāktu ražošanu. Apraksts ir pamatots un/vai apliecināts ar papildus dokumentiem.</w:t>
            </w:r>
          </w:p>
        </w:tc>
        <w:tc>
          <w:tcPr>
            <w:tcW w:w="1701" w:type="dxa"/>
            <w:tcBorders>
              <w:top w:val="nil"/>
              <w:left w:val="nil"/>
              <w:bottom w:val="single" w:sz="5" w:space="0" w:color="000000"/>
              <w:right w:val="single" w:sz="5" w:space="0" w:color="000000"/>
            </w:tcBorders>
          </w:tcPr>
          <w:p w14:paraId="335E91F2" w14:textId="77777777" w:rsidR="00395F84" w:rsidRPr="00395F84" w:rsidRDefault="00395F84" w:rsidP="00137FC6">
            <w:pPr>
              <w:ind w:left="100"/>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02754445" w14:textId="77777777" w:rsidR="00395F84" w:rsidRPr="00395F84" w:rsidRDefault="00395F84" w:rsidP="00137FC6">
            <w:pPr>
              <w:ind w:left="100"/>
              <w:jc w:val="both"/>
              <w:rPr>
                <w:rFonts w:ascii="Times New Roman" w:eastAsia="Times New Roman" w:hAnsi="Times New Roman" w:cs="Times New Roman"/>
                <w:b/>
                <w:sz w:val="22"/>
                <w:szCs w:val="22"/>
              </w:rPr>
            </w:pPr>
          </w:p>
        </w:tc>
      </w:tr>
      <w:tr w:rsidR="00395F84" w:rsidRPr="00395F84" w14:paraId="5C7382F6" w14:textId="67C8CA27" w:rsidTr="00B9011C">
        <w:trPr>
          <w:trHeight w:val="246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23CE2B"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5.</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6AA8F57A"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Projekta darbību atbilstība mērķim</w:t>
            </w:r>
          </w:p>
          <w:p w14:paraId="6EDE2973" w14:textId="77777777" w:rsidR="00395F84" w:rsidRPr="00395F84" w:rsidRDefault="00395F84" w:rsidP="00137FC6">
            <w:pPr>
              <w:ind w:left="100"/>
              <w:rPr>
                <w:rFonts w:ascii="Times New Roman" w:eastAsia="Times New Roman" w:hAnsi="Times New Roman" w:cs="Times New Roman"/>
                <w:sz w:val="22"/>
                <w:szCs w:val="22"/>
              </w:rPr>
            </w:pP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5BE922B4"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2</w:t>
            </w:r>
            <w:r w:rsidRPr="00395F84">
              <w:rPr>
                <w:rFonts w:ascii="Times New Roman" w:eastAsia="Times New Roman" w:hAnsi="Times New Roman" w:cs="Times New Roman"/>
                <w:sz w:val="22"/>
                <w:szCs w:val="22"/>
              </w:rPr>
              <w:t xml:space="preserve"> - skaidri aprakstītas un saprotamas projektā paredzētās darbības, tās ir saskaņā ar projekta mērķi.</w:t>
            </w:r>
          </w:p>
          <w:p w14:paraId="19E52C09"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vispārīgi aprakstītas projektā paredzētās darbības, tās ir saskaņā ar projekta mērķi.</w:t>
            </w:r>
          </w:p>
          <w:p w14:paraId="07D7042E"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 xml:space="preserve">0 </w:t>
            </w:r>
            <w:r w:rsidRPr="00395F84">
              <w:rPr>
                <w:rFonts w:ascii="Times New Roman" w:eastAsia="Times New Roman" w:hAnsi="Times New Roman" w:cs="Times New Roman"/>
                <w:sz w:val="22"/>
                <w:szCs w:val="22"/>
              </w:rPr>
              <w:t>- nav apraksta.</w:t>
            </w:r>
          </w:p>
          <w:p w14:paraId="5EC800F2" w14:textId="77777777" w:rsidR="00395F84" w:rsidRPr="00395F84" w:rsidRDefault="00395F84" w:rsidP="00137FC6">
            <w:pPr>
              <w:ind w:left="100"/>
              <w:jc w:val="both"/>
              <w:rPr>
                <w:rFonts w:ascii="Times New Roman" w:eastAsia="Times New Roman" w:hAnsi="Times New Roman" w:cs="Times New Roman"/>
                <w:sz w:val="22"/>
                <w:szCs w:val="22"/>
              </w:rPr>
            </w:pPr>
          </w:p>
          <w:p w14:paraId="39D93282"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Pamato projektā paredzēto darbību atbilstību projekta mērķim, īstenojot projektu, pretendents sasniedz projekta mērķi.</w:t>
            </w:r>
          </w:p>
        </w:tc>
        <w:tc>
          <w:tcPr>
            <w:tcW w:w="1701" w:type="dxa"/>
            <w:tcBorders>
              <w:top w:val="nil"/>
              <w:left w:val="nil"/>
              <w:bottom w:val="single" w:sz="5" w:space="0" w:color="000000"/>
              <w:right w:val="single" w:sz="5" w:space="0" w:color="000000"/>
            </w:tcBorders>
          </w:tcPr>
          <w:p w14:paraId="17800F1F" w14:textId="77777777" w:rsidR="00395F84" w:rsidRPr="00395F84" w:rsidRDefault="00395F84" w:rsidP="00137FC6">
            <w:pPr>
              <w:ind w:left="100"/>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1D003821" w14:textId="77777777" w:rsidR="00395F84" w:rsidRPr="00395F84" w:rsidRDefault="00395F84" w:rsidP="00137FC6">
            <w:pPr>
              <w:ind w:left="100"/>
              <w:jc w:val="both"/>
              <w:rPr>
                <w:rFonts w:ascii="Times New Roman" w:eastAsia="Times New Roman" w:hAnsi="Times New Roman" w:cs="Times New Roman"/>
                <w:b/>
                <w:sz w:val="22"/>
                <w:szCs w:val="22"/>
              </w:rPr>
            </w:pPr>
          </w:p>
        </w:tc>
      </w:tr>
      <w:tr w:rsidR="00395F84" w:rsidRPr="00395F84" w14:paraId="50125C13" w14:textId="2C75FB11" w:rsidTr="00B9011C">
        <w:trPr>
          <w:trHeight w:val="4251"/>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73FA1F"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lastRenderedPageBreak/>
              <w:t>6.</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3A4F6089" w14:textId="77777777" w:rsidR="00395F84" w:rsidRPr="00395F84" w:rsidRDefault="00395F84" w:rsidP="00137FC6">
            <w:pPr>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Projekta nepieciešamības pamatojums     </w:t>
            </w:r>
          </w:p>
          <w:p w14:paraId="1237497B" w14:textId="77777777" w:rsidR="00395F84" w:rsidRPr="00395F84" w:rsidRDefault="00395F84" w:rsidP="00137FC6">
            <w:pPr>
              <w:ind w:left="100"/>
              <w:rPr>
                <w:rFonts w:ascii="Times New Roman" w:eastAsia="Times New Roman" w:hAnsi="Times New Roman" w:cs="Times New Roman"/>
                <w:strike/>
                <w:sz w:val="22"/>
                <w:szCs w:val="22"/>
              </w:rPr>
            </w:pPr>
            <w:r w:rsidRPr="00395F84">
              <w:rPr>
                <w:rFonts w:ascii="Times New Roman" w:eastAsia="Times New Roman" w:hAnsi="Times New Roman" w:cs="Times New Roman"/>
                <w:strike/>
                <w:sz w:val="22"/>
                <w:szCs w:val="22"/>
              </w:rPr>
              <w:t xml:space="preserve"> </w:t>
            </w:r>
          </w:p>
          <w:p w14:paraId="6E0AA1C3" w14:textId="77777777" w:rsidR="00395F84" w:rsidRPr="00395F84" w:rsidRDefault="00395F84" w:rsidP="00137FC6">
            <w:pPr>
              <w:ind w:left="100"/>
              <w:rPr>
                <w:rFonts w:ascii="Times New Roman" w:eastAsia="Times New Roman" w:hAnsi="Times New Roman" w:cs="Times New Roman"/>
                <w:strike/>
                <w:sz w:val="22"/>
                <w:szCs w:val="22"/>
              </w:rPr>
            </w:pPr>
          </w:p>
          <w:p w14:paraId="28ECAAE1" w14:textId="77777777" w:rsidR="00395F84" w:rsidRPr="00395F84" w:rsidRDefault="00395F84" w:rsidP="00137FC6">
            <w:pPr>
              <w:ind w:left="100"/>
              <w:rPr>
                <w:rFonts w:ascii="Times New Roman" w:eastAsia="Times New Roman" w:hAnsi="Times New Roman" w:cs="Times New Roman"/>
                <w:color w:val="FF0000"/>
                <w:sz w:val="22"/>
                <w:szCs w:val="22"/>
              </w:rPr>
            </w:pPr>
            <w:r w:rsidRPr="00395F84">
              <w:rPr>
                <w:rFonts w:ascii="Times New Roman" w:eastAsia="Times New Roman" w:hAnsi="Times New Roman" w:cs="Times New Roman"/>
                <w:color w:val="FF0000"/>
                <w:sz w:val="22"/>
                <w:szCs w:val="22"/>
              </w:rPr>
              <w:t xml:space="preserve"> </w:t>
            </w:r>
          </w:p>
          <w:p w14:paraId="1A644917" w14:textId="77777777" w:rsidR="00395F84" w:rsidRPr="00395F84" w:rsidRDefault="00395F84" w:rsidP="00137FC6">
            <w:pPr>
              <w:ind w:left="100"/>
              <w:rPr>
                <w:rFonts w:ascii="Times New Roman" w:eastAsia="Times New Roman" w:hAnsi="Times New Roman" w:cs="Times New Roman"/>
                <w:color w:val="FF0000"/>
                <w:sz w:val="22"/>
                <w:szCs w:val="22"/>
              </w:rPr>
            </w:pPr>
            <w:r w:rsidRPr="00395F84">
              <w:rPr>
                <w:rFonts w:ascii="Times New Roman" w:eastAsia="Times New Roman" w:hAnsi="Times New Roman" w:cs="Times New Roman"/>
                <w:color w:val="FF0000"/>
                <w:sz w:val="22"/>
                <w:szCs w:val="22"/>
              </w:rPr>
              <w:t xml:space="preserve"> </w:t>
            </w: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53A33178" w14:textId="36ADA86E" w:rsidR="00E31951"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2</w:t>
            </w:r>
            <w:r w:rsidRPr="00395F84">
              <w:rPr>
                <w:rFonts w:ascii="Times New Roman" w:eastAsia="Times New Roman" w:hAnsi="Times New Roman" w:cs="Times New Roman"/>
                <w:sz w:val="22"/>
                <w:szCs w:val="22"/>
              </w:rPr>
              <w:t xml:space="preserve"> – ir aprakstīta un</w:t>
            </w:r>
            <w:r w:rsidRPr="00395F84">
              <w:rPr>
                <w:rFonts w:ascii="Times New Roman" w:eastAsia="Times New Roman" w:hAnsi="Times New Roman" w:cs="Times New Roman"/>
                <w:color w:val="FF0000"/>
                <w:sz w:val="22"/>
                <w:szCs w:val="22"/>
              </w:rPr>
              <w:t xml:space="preserve"> </w:t>
            </w:r>
            <w:r w:rsidRPr="00395F84">
              <w:rPr>
                <w:rFonts w:ascii="Times New Roman" w:eastAsia="Times New Roman" w:hAnsi="Times New Roman" w:cs="Times New Roman"/>
                <w:sz w:val="22"/>
                <w:szCs w:val="22"/>
              </w:rPr>
              <w:t>pamatota projekta mērķī izteiktā nepieciešamība VRG teritorijā (ir atsauce uz aktuālo informācijas avotu vai pievienota aktuālā statistika, pētījumi, aptaujas).</w:t>
            </w:r>
          </w:p>
          <w:p w14:paraId="11388763"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ir aprakstīta un</w:t>
            </w:r>
            <w:r w:rsidRPr="00395F84">
              <w:rPr>
                <w:rFonts w:ascii="Times New Roman" w:eastAsia="Times New Roman" w:hAnsi="Times New Roman" w:cs="Times New Roman"/>
                <w:color w:val="FF0000"/>
                <w:sz w:val="22"/>
                <w:szCs w:val="22"/>
              </w:rPr>
              <w:t xml:space="preserve"> </w:t>
            </w:r>
            <w:r w:rsidRPr="00395F84">
              <w:rPr>
                <w:rFonts w:ascii="Times New Roman" w:eastAsia="Times New Roman" w:hAnsi="Times New Roman" w:cs="Times New Roman"/>
                <w:sz w:val="22"/>
                <w:szCs w:val="22"/>
              </w:rPr>
              <w:t>pamatota projekta mērķī izteiktā nepieciešamība VRG teritorijā  (nav atsauces uz informācijas avotu vai nav pievienota statistika, pētījumi, aptaujas).</w:t>
            </w:r>
          </w:p>
          <w:p w14:paraId="40AEA11B"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w:t>
            </w:r>
            <w:r w:rsidRPr="00395F84">
              <w:rPr>
                <w:rFonts w:ascii="Times New Roman" w:eastAsia="Times New Roman" w:hAnsi="Times New Roman" w:cs="Times New Roman"/>
                <w:sz w:val="22"/>
                <w:szCs w:val="22"/>
              </w:rPr>
              <w:t xml:space="preserve"> – nav apraksta.</w:t>
            </w:r>
          </w:p>
          <w:p w14:paraId="06674EDF"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   </w:t>
            </w:r>
          </w:p>
          <w:p w14:paraId="44496E1E" w14:textId="23B3A8A0" w:rsidR="00395F84" w:rsidRPr="00395F84" w:rsidRDefault="00395F84" w:rsidP="00137FC6">
            <w:pPr>
              <w:jc w:val="both"/>
              <w:rPr>
                <w:rFonts w:ascii="Times New Roman" w:eastAsia="Times New Roman" w:hAnsi="Times New Roman" w:cs="Times New Roman"/>
                <w:color w:val="FF0000"/>
                <w:sz w:val="22"/>
                <w:szCs w:val="22"/>
              </w:rPr>
            </w:pPr>
            <w:r w:rsidRPr="00395F84">
              <w:rPr>
                <w:rFonts w:ascii="Times New Roman" w:eastAsia="Times New Roman" w:hAnsi="Times New Roman" w:cs="Times New Roman"/>
                <w:sz w:val="22"/>
                <w:szCs w:val="22"/>
              </w:rPr>
              <w:t xml:space="preserve">Pretendents projektā apraksta un pamato, cik lielā mērogā (VRG vai plašākā) projektā attīstāmā/atbalstāmā darbība ir oriģināla/atšķirīga/nepieciešama un pamato, ka tā  nav līdz šim bijusi pieejama  VRG līmenī. Pieteikumā skaidri aprakstītas problēmas, ko projekts paredz risināt, kādu rezultātu vēlas sasniegt.  Statistika, pētījumi, aptaujas, izziņas ne vecākas par 3 gadiem, attiecas uz VRG teritoriju.  </w:t>
            </w:r>
          </w:p>
        </w:tc>
        <w:tc>
          <w:tcPr>
            <w:tcW w:w="1701" w:type="dxa"/>
            <w:tcBorders>
              <w:top w:val="nil"/>
              <w:left w:val="nil"/>
              <w:bottom w:val="single" w:sz="5" w:space="0" w:color="000000"/>
              <w:right w:val="single" w:sz="5" w:space="0" w:color="000000"/>
            </w:tcBorders>
          </w:tcPr>
          <w:p w14:paraId="34E54F28"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452D940A"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6B27D722" w14:textId="00952DCF" w:rsidTr="00B9011C">
        <w:trPr>
          <w:trHeight w:val="697"/>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63234F"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7.</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554E88CE" w14:textId="77777777" w:rsidR="00395F84" w:rsidRPr="00395F84" w:rsidRDefault="00395F84" w:rsidP="00137FC6">
            <w:pPr>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 Pamatota projektā izteikto vajadzību sniegšanas norise, tirgus izpēte, mērķgrupa, noieta tirgus palielināšanās</w:t>
            </w:r>
          </w:p>
          <w:p w14:paraId="40E33176" w14:textId="77777777" w:rsidR="00395F84" w:rsidRPr="00395F84" w:rsidRDefault="00395F84" w:rsidP="00137FC6">
            <w:pPr>
              <w:rPr>
                <w:rFonts w:ascii="Times New Roman" w:eastAsia="Times New Roman" w:hAnsi="Times New Roman" w:cs="Times New Roman"/>
                <w:sz w:val="22"/>
                <w:szCs w:val="22"/>
              </w:rPr>
            </w:pP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66ED418C" w14:textId="77777777" w:rsidR="00395F84" w:rsidRPr="00395F84" w:rsidRDefault="00395F84" w:rsidP="00137FC6">
            <w:pPr>
              <w:pBdr>
                <w:top w:val="nil"/>
                <w:left w:val="nil"/>
                <w:bottom w:val="nil"/>
                <w:right w:val="nil"/>
                <w:between w:val="nil"/>
              </w:pBd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2</w:t>
            </w:r>
            <w:r w:rsidRPr="00395F84">
              <w:rPr>
                <w:rFonts w:ascii="Times New Roman" w:eastAsia="Times New Roman" w:hAnsi="Times New Roman" w:cs="Times New Roman"/>
                <w:sz w:val="22"/>
                <w:szCs w:val="22"/>
              </w:rPr>
              <w:t xml:space="preserve"> - aprakstītas un pamatotas projektā izteikto vajadzību sniegšanas norise, tirgus izpēte, mērķgrupa, noieta tirgus palielināšanās (ja attiecināms).</w:t>
            </w:r>
          </w:p>
          <w:p w14:paraId="36F89537" w14:textId="77777777" w:rsidR="00395F84" w:rsidRPr="00395F84" w:rsidRDefault="00395F84" w:rsidP="00137FC6">
            <w:pPr>
              <w:pBdr>
                <w:top w:val="nil"/>
                <w:left w:val="nil"/>
                <w:bottom w:val="nil"/>
                <w:right w:val="nil"/>
                <w:between w:val="nil"/>
              </w:pBd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vispārīgi aprakstītas projektā izteikto vajadzību sniegšanas norise, tirgus izpēte, mērķgrupa, noieta tirgus palielināšanās (ja attiecināms).</w:t>
            </w:r>
          </w:p>
          <w:p w14:paraId="79813465" w14:textId="77777777" w:rsidR="00395F84" w:rsidRPr="00395F84" w:rsidRDefault="00395F84" w:rsidP="00137FC6">
            <w:pPr>
              <w:pBdr>
                <w:top w:val="nil"/>
                <w:left w:val="nil"/>
                <w:bottom w:val="nil"/>
                <w:right w:val="nil"/>
                <w:between w:val="nil"/>
              </w:pBd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w:t>
            </w:r>
            <w:r w:rsidRPr="00395F84">
              <w:rPr>
                <w:rFonts w:ascii="Times New Roman" w:eastAsia="Times New Roman" w:hAnsi="Times New Roman" w:cs="Times New Roman"/>
                <w:sz w:val="22"/>
                <w:szCs w:val="22"/>
              </w:rPr>
              <w:t xml:space="preserve"> – nav apraksta  .</w:t>
            </w:r>
          </w:p>
          <w:p w14:paraId="6CC40997" w14:textId="77777777" w:rsidR="00395F84" w:rsidRPr="00395F84" w:rsidRDefault="00395F84" w:rsidP="00137FC6">
            <w:pPr>
              <w:ind w:left="100"/>
              <w:rPr>
                <w:rFonts w:ascii="Times New Roman" w:eastAsia="Times New Roman" w:hAnsi="Times New Roman" w:cs="Times New Roman"/>
                <w:sz w:val="22"/>
                <w:szCs w:val="22"/>
              </w:rPr>
            </w:pPr>
          </w:p>
          <w:p w14:paraId="1499CBB0" w14:textId="3F2343A6" w:rsidR="00395F84" w:rsidRPr="00395F84" w:rsidRDefault="00395F84" w:rsidP="00E31951">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Pieteikumā skaidri ar pamatojumu aprakstīta projekta īstenošanas stratēģija (tai skaitā mērķa grupas), kas balstīta uz veikto tirgus izpēti VRG teritorijā un ja attiecas - arī plašākā mērogā;  noieta tirgus palielināšanās, objektīvi pamatojot projektā izvēlēto sasniedzamo rādītāju izpildi (</w:t>
            </w:r>
            <w:r w:rsidR="00400EBD">
              <w:rPr>
                <w:rFonts w:ascii="Times New Roman" w:eastAsia="Times New Roman" w:hAnsi="Times New Roman" w:cs="Times New Roman"/>
                <w:sz w:val="22"/>
                <w:szCs w:val="22"/>
              </w:rPr>
              <w:t xml:space="preserve">piemēram, </w:t>
            </w:r>
            <w:r w:rsidRPr="00395F84">
              <w:rPr>
                <w:rFonts w:ascii="Times New Roman" w:eastAsia="Times New Roman" w:hAnsi="Times New Roman" w:cs="Times New Roman"/>
                <w:sz w:val="22"/>
                <w:szCs w:val="22"/>
              </w:rPr>
              <w:t xml:space="preserve">darba vietas/ apgrozījuma palielināšana). Projekta pieteikumam papildus pievienoti aktuālie (ne </w:t>
            </w:r>
            <w:r w:rsidRPr="00395F84">
              <w:rPr>
                <w:rFonts w:ascii="Times New Roman" w:eastAsia="Times New Roman" w:hAnsi="Times New Roman" w:cs="Times New Roman"/>
                <w:sz w:val="22"/>
                <w:szCs w:val="22"/>
              </w:rPr>
              <w:lastRenderedPageBreak/>
              <w:t>vecāk</w:t>
            </w:r>
            <w:r w:rsidR="005B712B">
              <w:rPr>
                <w:rFonts w:ascii="Times New Roman" w:eastAsia="Times New Roman" w:hAnsi="Times New Roman" w:cs="Times New Roman"/>
                <w:sz w:val="22"/>
                <w:szCs w:val="22"/>
              </w:rPr>
              <w:t>i</w:t>
            </w:r>
            <w:r w:rsidRPr="00395F84">
              <w:rPr>
                <w:rFonts w:ascii="Times New Roman" w:eastAsia="Times New Roman" w:hAnsi="Times New Roman" w:cs="Times New Roman"/>
                <w:sz w:val="22"/>
                <w:szCs w:val="22"/>
              </w:rPr>
              <w:t xml:space="preserve"> par 3 gadiem) tirgus/mērķgrupas izpētes materiāli vai ir atsauce uz tiem.</w:t>
            </w:r>
          </w:p>
        </w:tc>
        <w:tc>
          <w:tcPr>
            <w:tcW w:w="1701" w:type="dxa"/>
            <w:tcBorders>
              <w:top w:val="nil"/>
              <w:left w:val="nil"/>
              <w:bottom w:val="single" w:sz="5" w:space="0" w:color="000000"/>
              <w:right w:val="single" w:sz="5" w:space="0" w:color="000000"/>
            </w:tcBorders>
          </w:tcPr>
          <w:p w14:paraId="02B4BDED" w14:textId="77777777" w:rsidR="00395F84" w:rsidRPr="00395F84" w:rsidRDefault="00395F84" w:rsidP="00137FC6">
            <w:pPr>
              <w:pBdr>
                <w:top w:val="nil"/>
                <w:left w:val="nil"/>
                <w:bottom w:val="nil"/>
                <w:right w:val="nil"/>
                <w:between w:val="nil"/>
              </w:pBdr>
              <w:ind w:left="100"/>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760B206F" w14:textId="77777777" w:rsidR="00395F84" w:rsidRPr="00395F84" w:rsidRDefault="00395F84" w:rsidP="00137FC6">
            <w:pPr>
              <w:pBdr>
                <w:top w:val="nil"/>
                <w:left w:val="nil"/>
                <w:bottom w:val="nil"/>
                <w:right w:val="nil"/>
                <w:between w:val="nil"/>
              </w:pBdr>
              <w:ind w:left="100"/>
              <w:jc w:val="both"/>
              <w:rPr>
                <w:rFonts w:ascii="Times New Roman" w:eastAsia="Times New Roman" w:hAnsi="Times New Roman" w:cs="Times New Roman"/>
                <w:b/>
                <w:sz w:val="22"/>
                <w:szCs w:val="22"/>
              </w:rPr>
            </w:pPr>
          </w:p>
        </w:tc>
      </w:tr>
      <w:tr w:rsidR="00395F84" w:rsidRPr="00395F84" w14:paraId="7AF05F95" w14:textId="23E8320C" w:rsidTr="00B9011C">
        <w:trPr>
          <w:trHeight w:val="3015"/>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751608"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8.</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10DB134A"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Projekta budžets/ pamatotas attiecināmo izmaksu pozīcijas </w:t>
            </w:r>
          </w:p>
          <w:p w14:paraId="3F7FC464" w14:textId="77777777" w:rsidR="00395F84" w:rsidRPr="00395F84" w:rsidRDefault="00395F84" w:rsidP="00137FC6">
            <w:pPr>
              <w:ind w:left="100"/>
              <w:jc w:val="both"/>
              <w:rPr>
                <w:rFonts w:ascii="Times New Roman" w:eastAsia="Times New Roman" w:hAnsi="Times New Roman" w:cs="Times New Roman"/>
                <w:sz w:val="22"/>
                <w:szCs w:val="22"/>
              </w:rPr>
            </w:pPr>
          </w:p>
          <w:p w14:paraId="239E073F" w14:textId="77777777" w:rsidR="00395F84" w:rsidRPr="00395F84" w:rsidRDefault="00395F84" w:rsidP="00137FC6">
            <w:pPr>
              <w:ind w:left="100"/>
              <w:jc w:val="both"/>
              <w:rPr>
                <w:rFonts w:ascii="Times New Roman" w:eastAsia="Times New Roman" w:hAnsi="Times New Roman" w:cs="Times New Roman"/>
                <w:sz w:val="22"/>
                <w:szCs w:val="22"/>
              </w:rPr>
            </w:pP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0088CA57"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2</w:t>
            </w:r>
            <w:r w:rsidRPr="00395F84">
              <w:rPr>
                <w:rFonts w:ascii="Times New Roman" w:eastAsia="Times New Roman" w:hAnsi="Times New Roman" w:cs="Times New Roman"/>
                <w:sz w:val="22"/>
                <w:szCs w:val="22"/>
              </w:rPr>
              <w:t xml:space="preserve"> - skaidri pamatota katras attiecināmās izmaksas pozīcija (summa un apjoms).</w:t>
            </w:r>
          </w:p>
          <w:p w14:paraId="1AC725E7"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vispārīgi  pamatota katras attiecināmās izmaksas pozīcija (summa un apjoms).</w:t>
            </w:r>
          </w:p>
          <w:p w14:paraId="6505CE88"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 xml:space="preserve">0 </w:t>
            </w:r>
            <w:r w:rsidRPr="00395F84">
              <w:rPr>
                <w:rFonts w:ascii="Times New Roman" w:eastAsia="Times New Roman" w:hAnsi="Times New Roman" w:cs="Times New Roman"/>
                <w:sz w:val="22"/>
                <w:szCs w:val="22"/>
              </w:rPr>
              <w:t>- nav apraksta.</w:t>
            </w:r>
          </w:p>
          <w:p w14:paraId="2AD124EA" w14:textId="77777777" w:rsidR="00395F84" w:rsidRPr="00395F84" w:rsidRDefault="00395F84" w:rsidP="00137FC6">
            <w:pPr>
              <w:ind w:left="100"/>
              <w:jc w:val="both"/>
              <w:rPr>
                <w:rFonts w:ascii="Times New Roman" w:eastAsia="Times New Roman" w:hAnsi="Times New Roman" w:cs="Times New Roman"/>
                <w:sz w:val="22"/>
                <w:szCs w:val="22"/>
              </w:rPr>
            </w:pPr>
          </w:p>
          <w:p w14:paraId="3481FD93"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Tiek sniegts katras attiecināmo izmaksu pozīcijas apraksts, norādot tās funkciju un lomu projektā un ietekmi. Projekts ir ekonomiski rentabls ilgtermiņā. Projekta budžets atbilst projekta saturam, atbilstošs plānoto ieņēmumu un izdevumu atšifrējums.</w:t>
            </w:r>
          </w:p>
          <w:p w14:paraId="79E9BEB3" w14:textId="77777777" w:rsidR="00395F84" w:rsidRPr="00395F84" w:rsidRDefault="00395F84" w:rsidP="00137FC6">
            <w:pPr>
              <w:ind w:left="100"/>
              <w:jc w:val="both"/>
              <w:rPr>
                <w:rFonts w:ascii="Times New Roman" w:eastAsia="Times New Roman" w:hAnsi="Times New Roman" w:cs="Times New Roman"/>
                <w:b/>
                <w:color w:val="0000FF"/>
                <w:sz w:val="22"/>
                <w:szCs w:val="22"/>
              </w:rPr>
            </w:pPr>
            <w:r w:rsidRPr="00395F84">
              <w:rPr>
                <w:rFonts w:ascii="Times New Roman" w:eastAsia="Times New Roman" w:hAnsi="Times New Roman" w:cs="Times New Roman"/>
                <w:sz w:val="22"/>
                <w:szCs w:val="22"/>
              </w:rPr>
              <w:tab/>
            </w:r>
          </w:p>
          <w:p w14:paraId="1745D21D"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Esošs uzņēmums nodrošinās pozitīvu naudas plūsmu arī bez ES līdzfinansējuma. </w:t>
            </w:r>
          </w:p>
          <w:p w14:paraId="6C9A6A64" w14:textId="77777777" w:rsidR="00395F84" w:rsidRPr="00395F84" w:rsidRDefault="00395F84" w:rsidP="00137FC6">
            <w:pPr>
              <w:ind w:left="100"/>
              <w:jc w:val="both"/>
              <w:rPr>
                <w:rFonts w:ascii="Times New Roman" w:eastAsia="Times New Roman" w:hAnsi="Times New Roman" w:cs="Times New Roman"/>
                <w:sz w:val="22"/>
                <w:szCs w:val="22"/>
              </w:rPr>
            </w:pPr>
          </w:p>
        </w:tc>
        <w:tc>
          <w:tcPr>
            <w:tcW w:w="1701" w:type="dxa"/>
            <w:tcBorders>
              <w:top w:val="nil"/>
              <w:left w:val="nil"/>
              <w:bottom w:val="single" w:sz="5" w:space="0" w:color="000000"/>
              <w:right w:val="single" w:sz="5" w:space="0" w:color="000000"/>
            </w:tcBorders>
          </w:tcPr>
          <w:p w14:paraId="380E2463" w14:textId="77777777" w:rsidR="00395F84" w:rsidRPr="00395F84" w:rsidRDefault="00395F84" w:rsidP="00137FC6">
            <w:pPr>
              <w:ind w:left="100"/>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1DD4AEC8" w14:textId="77777777" w:rsidR="00395F84" w:rsidRPr="00395F84" w:rsidRDefault="00395F84" w:rsidP="00137FC6">
            <w:pPr>
              <w:ind w:left="100"/>
              <w:jc w:val="both"/>
              <w:rPr>
                <w:rFonts w:ascii="Times New Roman" w:eastAsia="Times New Roman" w:hAnsi="Times New Roman" w:cs="Times New Roman"/>
                <w:b/>
                <w:sz w:val="22"/>
                <w:szCs w:val="22"/>
              </w:rPr>
            </w:pPr>
          </w:p>
        </w:tc>
      </w:tr>
      <w:tr w:rsidR="00395F84" w:rsidRPr="00395F84" w14:paraId="576FDCC0" w14:textId="0341FFE2" w:rsidTr="00B9011C">
        <w:trPr>
          <w:trHeight w:val="249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8FCEA3"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9.</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11F738A1"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Projektā norādīti riski un risku novēršanas paņēmieni</w:t>
            </w:r>
          </w:p>
          <w:p w14:paraId="5444443D" w14:textId="77777777" w:rsidR="00395F84" w:rsidRPr="00395F84" w:rsidRDefault="00395F84" w:rsidP="00137FC6">
            <w:pPr>
              <w:ind w:left="100"/>
              <w:rPr>
                <w:rFonts w:ascii="Times New Roman" w:eastAsia="Times New Roman" w:hAnsi="Times New Roman" w:cs="Times New Roman"/>
                <w:sz w:val="22"/>
                <w:szCs w:val="22"/>
              </w:rPr>
            </w:pPr>
          </w:p>
          <w:p w14:paraId="59FACA80"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        </w:t>
            </w: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05377163"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2</w:t>
            </w:r>
            <w:r w:rsidRPr="00395F84">
              <w:rPr>
                <w:rFonts w:ascii="Times New Roman" w:eastAsia="Times New Roman" w:hAnsi="Times New Roman" w:cs="Times New Roman"/>
                <w:sz w:val="22"/>
                <w:szCs w:val="22"/>
              </w:rPr>
              <w:t xml:space="preserve"> – skaidri norādīti vismaz 4 riski un to novēršanas paņēmieni.</w:t>
            </w:r>
          </w:p>
          <w:p w14:paraId="3B05911F"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riski aprakstīti vispārīgi.</w:t>
            </w:r>
          </w:p>
          <w:p w14:paraId="5F9D27E7"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w:t>
            </w:r>
            <w:r w:rsidRPr="00395F84">
              <w:rPr>
                <w:rFonts w:ascii="Times New Roman" w:eastAsia="Times New Roman" w:hAnsi="Times New Roman" w:cs="Times New Roman"/>
                <w:sz w:val="22"/>
                <w:szCs w:val="22"/>
              </w:rPr>
              <w:t xml:space="preserve"> – nav apraksta.</w:t>
            </w:r>
          </w:p>
          <w:p w14:paraId="2B10BA5C" w14:textId="77777777" w:rsidR="00395F84" w:rsidRPr="00395F84" w:rsidRDefault="00395F84" w:rsidP="00137FC6">
            <w:pPr>
              <w:ind w:left="100"/>
              <w:rPr>
                <w:rFonts w:ascii="Times New Roman" w:eastAsia="Times New Roman" w:hAnsi="Times New Roman" w:cs="Times New Roman"/>
                <w:sz w:val="22"/>
                <w:szCs w:val="22"/>
              </w:rPr>
            </w:pPr>
          </w:p>
          <w:p w14:paraId="3BCA3569"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Pretendents ir novērtējis projekta ieviešanas, uzraudzības un rezultātu ilgtspējas nodrošināšanas laikā iespējamos riskus (piemēram, informācijas risks, personāla risks, finanšu risks, iepirkumu risks, zādzības risks u.tml.), kuri varētu traucēt sekmīgai projekta īstenošanai, rezultātu sasniegšanai un  uzturēšanai. Ir veikta iespējamo risku analīze un ir apzināti loģiski un pamatoti risinājumi risku mazināšanai un/vai novēršanai.</w:t>
            </w:r>
          </w:p>
        </w:tc>
        <w:tc>
          <w:tcPr>
            <w:tcW w:w="1701" w:type="dxa"/>
            <w:tcBorders>
              <w:top w:val="nil"/>
              <w:left w:val="nil"/>
              <w:bottom w:val="single" w:sz="5" w:space="0" w:color="000000"/>
              <w:right w:val="single" w:sz="5" w:space="0" w:color="000000"/>
            </w:tcBorders>
          </w:tcPr>
          <w:p w14:paraId="5C72EF15" w14:textId="77777777" w:rsidR="00395F84" w:rsidRPr="00395F84" w:rsidRDefault="00395F84" w:rsidP="00137FC6">
            <w:pPr>
              <w:ind w:left="100"/>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160230AF" w14:textId="77777777" w:rsidR="00395F84" w:rsidRPr="00395F84" w:rsidRDefault="00395F84" w:rsidP="00137FC6">
            <w:pPr>
              <w:ind w:left="100"/>
              <w:rPr>
                <w:rFonts w:ascii="Times New Roman" w:eastAsia="Times New Roman" w:hAnsi="Times New Roman" w:cs="Times New Roman"/>
                <w:b/>
                <w:sz w:val="22"/>
                <w:szCs w:val="22"/>
              </w:rPr>
            </w:pPr>
          </w:p>
        </w:tc>
      </w:tr>
      <w:tr w:rsidR="00395F84" w:rsidRPr="00395F84" w14:paraId="2D07ED95" w14:textId="6D126A2A" w:rsidTr="00B9011C">
        <w:trPr>
          <w:trHeight w:val="5453"/>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974A942"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lastRenderedPageBreak/>
              <w:t>10.</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0B8E3E51" w14:textId="77777777" w:rsidR="00395F84" w:rsidRPr="00395F84" w:rsidRDefault="00395F84" w:rsidP="00137FC6">
            <w:pPr>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Projekta ilgtspēja </w:t>
            </w:r>
          </w:p>
          <w:p w14:paraId="6AF96E48"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    </w:t>
            </w: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7E08BD95"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2</w:t>
            </w:r>
            <w:r w:rsidRPr="00395F84">
              <w:rPr>
                <w:rFonts w:ascii="Times New Roman" w:eastAsia="Times New Roman" w:hAnsi="Times New Roman" w:cs="Times New Roman"/>
                <w:sz w:val="22"/>
                <w:szCs w:val="22"/>
              </w:rPr>
              <w:t xml:space="preserve"> – aprakstīts, kas un kā uzturēs projekta rezultātus pēc projekta beigām. Pieteikumā pamatots, kā tiks nodrošināta projekta uzturēšana un rezultātu izmantošana atbilstoši plānotajam mērķim pēc projekta beigām/ uzraudzības periodā. Aprakstīta un pamatota projektu rezultātu saglabāšana, izmantošana, attīstīšana. </w:t>
            </w:r>
          </w:p>
          <w:p w14:paraId="305E0008"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vispārīgi aprakstīta projektu rezultātu saglabāšana, izmantošana, attīstīšana pēc projekta beigām/ uzraudzības periodā.  Vispārīgi aprakstīta un pamatota projektu rezultātu saglabāšana, izmantošana, attīstīšana.</w:t>
            </w:r>
            <w:r w:rsidRPr="00395F84">
              <w:rPr>
                <w:rFonts w:ascii="Times New Roman" w:eastAsia="Times New Roman" w:hAnsi="Times New Roman" w:cs="Times New Roman"/>
                <w:sz w:val="22"/>
                <w:szCs w:val="22"/>
              </w:rPr>
              <w:tab/>
            </w:r>
          </w:p>
          <w:p w14:paraId="2133F2F9"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w:t>
            </w:r>
            <w:r w:rsidRPr="00395F84">
              <w:rPr>
                <w:rFonts w:ascii="Times New Roman" w:eastAsia="Times New Roman" w:hAnsi="Times New Roman" w:cs="Times New Roman"/>
                <w:sz w:val="22"/>
                <w:szCs w:val="22"/>
              </w:rPr>
              <w:t xml:space="preserve"> – nav apraksta.</w:t>
            </w:r>
          </w:p>
          <w:p w14:paraId="60FCF98C" w14:textId="77777777" w:rsidR="00395F84" w:rsidRPr="00395F84" w:rsidRDefault="00395F84" w:rsidP="00137FC6">
            <w:pPr>
              <w:ind w:left="100"/>
              <w:jc w:val="both"/>
              <w:rPr>
                <w:rFonts w:ascii="Times New Roman" w:eastAsia="Times New Roman" w:hAnsi="Times New Roman" w:cs="Times New Roman"/>
                <w:sz w:val="22"/>
                <w:szCs w:val="22"/>
              </w:rPr>
            </w:pPr>
          </w:p>
          <w:p w14:paraId="63FE4773" w14:textId="77777777" w:rsidR="00395F84" w:rsidRPr="00395F84" w:rsidRDefault="00395F84" w:rsidP="00137FC6">
            <w:pPr>
              <w:ind w:left="100"/>
              <w:jc w:val="both"/>
              <w:rPr>
                <w:rFonts w:ascii="Times New Roman" w:eastAsia="Times New Roman" w:hAnsi="Times New Roman" w:cs="Times New Roman"/>
                <w:color w:val="FF0000"/>
                <w:sz w:val="22"/>
                <w:szCs w:val="22"/>
                <w:shd w:val="clear" w:color="auto" w:fill="FF9900"/>
              </w:rPr>
            </w:pPr>
            <w:r w:rsidRPr="00395F84">
              <w:rPr>
                <w:rFonts w:ascii="Times New Roman" w:eastAsia="Times New Roman" w:hAnsi="Times New Roman" w:cs="Times New Roman"/>
                <w:sz w:val="22"/>
                <w:szCs w:val="22"/>
              </w:rPr>
              <w:t xml:space="preserve">Projekts sniedz skaidru priekšstatu par tā ilgtspēju, uzturēšanu un ir pamatots, kā tiks nodrošināta projekta uzturēšana, t.sk.  spēja pielāgoties mainīgajiem tirgus apstākļiem un sabiedrības prasībām, projekta dokumentācijas kārtošana, projektu pārskatu veidošana, projekta grāmatvedības kārtošana, kā arī kādā veidā tiks izmantoti projekta aktivitāšu rezultātā gūtie labumi, atziņas, prasmes, iemaņas un pieredze. </w:t>
            </w:r>
          </w:p>
        </w:tc>
        <w:tc>
          <w:tcPr>
            <w:tcW w:w="1701" w:type="dxa"/>
            <w:tcBorders>
              <w:top w:val="nil"/>
              <w:left w:val="nil"/>
              <w:bottom w:val="single" w:sz="5" w:space="0" w:color="000000"/>
              <w:right w:val="single" w:sz="5" w:space="0" w:color="000000"/>
            </w:tcBorders>
          </w:tcPr>
          <w:p w14:paraId="10AA2095" w14:textId="77777777" w:rsidR="00395F84" w:rsidRPr="00395F84" w:rsidRDefault="00395F84" w:rsidP="00137FC6">
            <w:pPr>
              <w:ind w:left="100"/>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767FADC3" w14:textId="77777777" w:rsidR="00395F84" w:rsidRPr="00395F84" w:rsidRDefault="00395F84" w:rsidP="00137FC6">
            <w:pPr>
              <w:ind w:left="100"/>
              <w:jc w:val="both"/>
              <w:rPr>
                <w:rFonts w:ascii="Times New Roman" w:eastAsia="Times New Roman" w:hAnsi="Times New Roman" w:cs="Times New Roman"/>
                <w:b/>
                <w:sz w:val="22"/>
                <w:szCs w:val="22"/>
              </w:rPr>
            </w:pPr>
          </w:p>
        </w:tc>
      </w:tr>
      <w:tr w:rsidR="00395F84" w:rsidRPr="00395F84" w14:paraId="1539A2D2" w14:textId="1B3A103F" w:rsidTr="00B9011C">
        <w:trPr>
          <w:trHeight w:val="2655"/>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43228B3"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11.</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33501E04"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Konkurētspējas palielināšana/atšķirība no esošajiem vai potenciāliem konkurentiem      </w:t>
            </w: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239C41C4"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2</w:t>
            </w:r>
            <w:r w:rsidRPr="00395F84">
              <w:rPr>
                <w:rFonts w:ascii="Times New Roman" w:eastAsia="Times New Roman" w:hAnsi="Times New Roman" w:cs="Times New Roman"/>
                <w:sz w:val="22"/>
                <w:szCs w:val="22"/>
              </w:rPr>
              <w:t xml:space="preserve"> – aprakstīta un pamatota konkurētspējas palielināšana/ atšķirība no esošajiem vai potenciāliem konkurentiem.</w:t>
            </w:r>
          </w:p>
          <w:p w14:paraId="3C93CC87"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E31951">
              <w:rPr>
                <w:rFonts w:ascii="Times New Roman" w:eastAsia="Times New Roman" w:hAnsi="Times New Roman" w:cs="Times New Roman"/>
                <w:b/>
                <w:bCs/>
                <w:sz w:val="22"/>
                <w:szCs w:val="22"/>
              </w:rPr>
              <w:t xml:space="preserve"> -</w:t>
            </w:r>
            <w:r w:rsidRPr="00395F84">
              <w:rPr>
                <w:rFonts w:ascii="Times New Roman" w:eastAsia="Times New Roman" w:hAnsi="Times New Roman" w:cs="Times New Roman"/>
                <w:sz w:val="22"/>
                <w:szCs w:val="22"/>
              </w:rPr>
              <w:t xml:space="preserve"> vispārīgi aprakstīta  konkurētspējas palielināšana/ atšķirība no esošajiem vai potenciāliem konkurentiem.</w:t>
            </w:r>
          </w:p>
          <w:p w14:paraId="0D1A2619"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w:t>
            </w:r>
            <w:r w:rsidRPr="00395F84">
              <w:rPr>
                <w:rFonts w:ascii="Times New Roman" w:eastAsia="Times New Roman" w:hAnsi="Times New Roman" w:cs="Times New Roman"/>
                <w:sz w:val="22"/>
                <w:szCs w:val="22"/>
              </w:rPr>
              <w:t xml:space="preserve"> – nav apraksta.</w:t>
            </w:r>
          </w:p>
          <w:p w14:paraId="3F343266" w14:textId="77777777" w:rsidR="00395F84" w:rsidRPr="00395F84" w:rsidRDefault="00395F84" w:rsidP="00137FC6">
            <w:pPr>
              <w:ind w:left="100"/>
              <w:jc w:val="both"/>
              <w:rPr>
                <w:rFonts w:ascii="Times New Roman" w:eastAsia="Times New Roman" w:hAnsi="Times New Roman" w:cs="Times New Roman"/>
                <w:sz w:val="22"/>
                <w:szCs w:val="22"/>
              </w:rPr>
            </w:pPr>
          </w:p>
          <w:p w14:paraId="507E3810"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Aprakstīti konkurentu pakalpojumi/preces, uzsvērta atšķirība, ar ko projekta pieteicēja piedāvājums būs inovatīvāks, konkurētspējīgāks, kvalitatīvāks.</w:t>
            </w:r>
          </w:p>
        </w:tc>
        <w:tc>
          <w:tcPr>
            <w:tcW w:w="1701" w:type="dxa"/>
            <w:tcBorders>
              <w:top w:val="nil"/>
              <w:left w:val="nil"/>
              <w:bottom w:val="single" w:sz="5" w:space="0" w:color="000000"/>
              <w:right w:val="single" w:sz="5" w:space="0" w:color="000000"/>
            </w:tcBorders>
          </w:tcPr>
          <w:p w14:paraId="37828958" w14:textId="77777777" w:rsidR="00395F84" w:rsidRPr="00395F84" w:rsidRDefault="00395F84" w:rsidP="00137FC6">
            <w:pPr>
              <w:ind w:left="100"/>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1D8E04D9" w14:textId="77777777" w:rsidR="00395F84" w:rsidRPr="00395F84" w:rsidRDefault="00395F84" w:rsidP="00137FC6">
            <w:pPr>
              <w:ind w:left="100"/>
              <w:jc w:val="both"/>
              <w:rPr>
                <w:rFonts w:ascii="Times New Roman" w:eastAsia="Times New Roman" w:hAnsi="Times New Roman" w:cs="Times New Roman"/>
                <w:b/>
                <w:sz w:val="22"/>
                <w:szCs w:val="22"/>
              </w:rPr>
            </w:pPr>
          </w:p>
        </w:tc>
      </w:tr>
      <w:tr w:rsidR="00395F84" w:rsidRPr="00395F84" w14:paraId="0A815EA6" w14:textId="6C5CC901" w:rsidTr="00B9011C">
        <w:trPr>
          <w:trHeight w:val="177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280012"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lastRenderedPageBreak/>
              <w:t>12.</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1C978BB5"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Projekta īstenošanas vieta</w:t>
            </w: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7CD75812"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2</w:t>
            </w:r>
            <w:r w:rsidRPr="00395F84">
              <w:rPr>
                <w:rFonts w:ascii="Times New Roman" w:eastAsia="Times New Roman" w:hAnsi="Times New Roman" w:cs="Times New Roman"/>
                <w:sz w:val="22"/>
                <w:szCs w:val="22"/>
              </w:rPr>
              <w:t xml:space="preserve"> - Projekts tiek īstenots Lutriņu, Kursīšu, Rubas, Šķēdes pagastā.</w:t>
            </w:r>
          </w:p>
          <w:p w14:paraId="6C5AA904" w14:textId="729625DD"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1</w:t>
            </w:r>
            <w:r w:rsidRPr="00395F84">
              <w:rPr>
                <w:rFonts w:ascii="Times New Roman" w:eastAsia="Times New Roman" w:hAnsi="Times New Roman" w:cs="Times New Roman"/>
                <w:sz w:val="22"/>
                <w:szCs w:val="22"/>
              </w:rPr>
              <w:t xml:space="preserve"> - Projekts tiek īstenots Blīdenes, Cieceres, Ezeres, Gaiķu, Jaunauces, Jaunlutriņu,</w:t>
            </w:r>
            <w:r w:rsidR="00236BDF">
              <w:rPr>
                <w:rFonts w:ascii="Times New Roman" w:eastAsia="Times New Roman" w:hAnsi="Times New Roman" w:cs="Times New Roman"/>
                <w:sz w:val="22"/>
                <w:szCs w:val="22"/>
              </w:rPr>
              <w:t xml:space="preserve"> </w:t>
            </w:r>
            <w:r w:rsidRPr="00395F84">
              <w:rPr>
                <w:rFonts w:ascii="Times New Roman" w:eastAsia="Times New Roman" w:hAnsi="Times New Roman" w:cs="Times New Roman"/>
                <w:sz w:val="22"/>
                <w:szCs w:val="22"/>
              </w:rPr>
              <w:t>Nīgrandes, Novadnieku, Pampāļu, Remtes, Saldus, Vadakstes, Zaņas, Zirņu, Zvārdes pagastā.</w:t>
            </w:r>
          </w:p>
          <w:p w14:paraId="6D12EFAB" w14:textId="57967149" w:rsidR="00395F84" w:rsidRPr="00395F84" w:rsidRDefault="00395F84" w:rsidP="00137FC6">
            <w:pPr>
              <w:jc w:val="both"/>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0</w:t>
            </w:r>
            <w:r w:rsidRPr="00395F84">
              <w:rPr>
                <w:rFonts w:ascii="Times New Roman" w:eastAsia="Times New Roman" w:hAnsi="Times New Roman" w:cs="Times New Roman"/>
                <w:sz w:val="22"/>
                <w:szCs w:val="22"/>
              </w:rPr>
              <w:t xml:space="preserve"> - Projekts tiek īstenots Saldus un Brocēnu pilsētā.</w:t>
            </w:r>
          </w:p>
        </w:tc>
        <w:tc>
          <w:tcPr>
            <w:tcW w:w="1701" w:type="dxa"/>
            <w:tcBorders>
              <w:top w:val="nil"/>
              <w:left w:val="nil"/>
              <w:bottom w:val="single" w:sz="5" w:space="0" w:color="000000"/>
              <w:right w:val="single" w:sz="5" w:space="0" w:color="000000"/>
            </w:tcBorders>
          </w:tcPr>
          <w:p w14:paraId="7DFE1CD5"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3E9812D7"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7BE4E05C" w14:textId="6B179619" w:rsidTr="00B9011C">
        <w:trPr>
          <w:trHeight w:val="2280"/>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18AC98"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13.</w:t>
            </w:r>
          </w:p>
        </w:tc>
        <w:tc>
          <w:tcPr>
            <w:tcW w:w="2705" w:type="dxa"/>
            <w:tcBorders>
              <w:top w:val="nil"/>
              <w:left w:val="nil"/>
              <w:bottom w:val="single" w:sz="5" w:space="0" w:color="000000"/>
              <w:right w:val="single" w:sz="5" w:space="0" w:color="000000"/>
            </w:tcBorders>
            <w:tcMar>
              <w:top w:w="0" w:type="dxa"/>
              <w:left w:w="100" w:type="dxa"/>
              <w:bottom w:w="0" w:type="dxa"/>
              <w:right w:w="100" w:type="dxa"/>
            </w:tcMar>
          </w:tcPr>
          <w:p w14:paraId="6DA21616" w14:textId="127A704A"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Ieguldījums </w:t>
            </w:r>
            <w:r w:rsidR="009D5F17">
              <w:rPr>
                <w:rFonts w:ascii="Times New Roman" w:eastAsia="Times New Roman" w:hAnsi="Times New Roman" w:cs="Times New Roman"/>
                <w:sz w:val="22"/>
                <w:szCs w:val="22"/>
              </w:rPr>
              <w:t>S</w:t>
            </w:r>
            <w:r w:rsidRPr="00395F84">
              <w:rPr>
                <w:rFonts w:ascii="Times New Roman" w:eastAsia="Times New Roman" w:hAnsi="Times New Roman" w:cs="Times New Roman"/>
                <w:sz w:val="22"/>
                <w:szCs w:val="22"/>
              </w:rPr>
              <w:t>tratēģijas īstenošanas teritorijā, ko dod projekta īstenošana</w:t>
            </w:r>
          </w:p>
        </w:tc>
        <w:tc>
          <w:tcPr>
            <w:tcW w:w="4819" w:type="dxa"/>
            <w:gridSpan w:val="2"/>
            <w:tcBorders>
              <w:top w:val="nil"/>
              <w:left w:val="nil"/>
              <w:bottom w:val="single" w:sz="5" w:space="0" w:color="000000"/>
              <w:right w:val="single" w:sz="5" w:space="0" w:color="000000"/>
            </w:tcBorders>
            <w:tcMar>
              <w:top w:w="0" w:type="dxa"/>
              <w:left w:w="100" w:type="dxa"/>
              <w:bottom w:w="0" w:type="dxa"/>
              <w:right w:w="100" w:type="dxa"/>
            </w:tcMar>
          </w:tcPr>
          <w:p w14:paraId="7E364625" w14:textId="77777777" w:rsidR="00395F84" w:rsidRPr="00395F84" w:rsidRDefault="00395F84" w:rsidP="00137FC6">
            <w:pPr>
              <w:jc w:val="both"/>
              <w:rPr>
                <w:rFonts w:ascii="Times New Roman" w:eastAsia="Times New Roman" w:hAnsi="Times New Roman" w:cs="Times New Roman"/>
                <w:sz w:val="22"/>
                <w:szCs w:val="22"/>
                <w:shd w:val="clear" w:color="auto" w:fill="D9EAD3"/>
              </w:rPr>
            </w:pPr>
            <w:r w:rsidRPr="00395F84">
              <w:rPr>
                <w:rFonts w:ascii="Times New Roman" w:eastAsia="Times New Roman" w:hAnsi="Times New Roman" w:cs="Times New Roman"/>
                <w:b/>
                <w:sz w:val="22"/>
                <w:szCs w:val="22"/>
              </w:rPr>
              <w:t>2 -</w:t>
            </w:r>
            <w:r w:rsidRPr="00395F84">
              <w:rPr>
                <w:rFonts w:ascii="Times New Roman" w:eastAsia="Times New Roman" w:hAnsi="Times New Roman" w:cs="Times New Roman"/>
                <w:sz w:val="22"/>
                <w:szCs w:val="22"/>
              </w:rPr>
              <w:t xml:space="preserve"> Pamatota atbilstība Stratēģijai, ir  atsauces uz Stratēģiju.</w:t>
            </w:r>
          </w:p>
          <w:p w14:paraId="032DF8E6" w14:textId="2013E1D7" w:rsidR="00395F84" w:rsidRPr="00395F84" w:rsidRDefault="00395F84" w:rsidP="00137FC6">
            <w:pPr>
              <w:jc w:val="both"/>
              <w:rPr>
                <w:rFonts w:ascii="Times New Roman" w:eastAsia="Times New Roman" w:hAnsi="Times New Roman" w:cs="Times New Roman"/>
                <w:sz w:val="22"/>
                <w:szCs w:val="22"/>
                <w:shd w:val="clear" w:color="auto" w:fill="CFE2F3"/>
              </w:rPr>
            </w:pPr>
            <w:r w:rsidRPr="00395F84">
              <w:rPr>
                <w:rFonts w:ascii="Times New Roman" w:eastAsia="Times New Roman" w:hAnsi="Times New Roman" w:cs="Times New Roman"/>
                <w:b/>
                <w:sz w:val="22"/>
                <w:szCs w:val="22"/>
              </w:rPr>
              <w:t>1 -</w:t>
            </w:r>
            <w:r w:rsidR="00E31951">
              <w:rPr>
                <w:rFonts w:ascii="Times New Roman" w:eastAsia="Times New Roman" w:hAnsi="Times New Roman" w:cs="Times New Roman"/>
                <w:sz w:val="22"/>
                <w:szCs w:val="22"/>
              </w:rPr>
              <w:t xml:space="preserve"> </w:t>
            </w:r>
            <w:r w:rsidRPr="00395F84">
              <w:rPr>
                <w:rFonts w:ascii="Times New Roman" w:eastAsia="Times New Roman" w:hAnsi="Times New Roman" w:cs="Times New Roman"/>
                <w:sz w:val="22"/>
                <w:szCs w:val="22"/>
              </w:rPr>
              <w:t>Vispārīgi pamatota atbilstība Stratēģijai, ir  atsauces uz Stratēģiju.</w:t>
            </w:r>
          </w:p>
          <w:p w14:paraId="15B241FC" w14:textId="77777777" w:rsidR="00395F84" w:rsidRPr="00395F84" w:rsidRDefault="00395F84" w:rsidP="00137FC6">
            <w:pPr>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0 -</w:t>
            </w:r>
            <w:r w:rsidRPr="00395F84">
              <w:rPr>
                <w:rFonts w:ascii="Times New Roman" w:eastAsia="Times New Roman" w:hAnsi="Times New Roman" w:cs="Times New Roman"/>
                <w:sz w:val="22"/>
                <w:szCs w:val="22"/>
              </w:rPr>
              <w:t xml:space="preserve"> Nav apraksta</w:t>
            </w:r>
          </w:p>
          <w:p w14:paraId="729A1D63" w14:textId="77777777" w:rsidR="00395F84" w:rsidRPr="00395F84" w:rsidRDefault="00395F84" w:rsidP="00137FC6">
            <w:pPr>
              <w:jc w:val="both"/>
              <w:rPr>
                <w:rFonts w:ascii="Times New Roman" w:eastAsia="Times New Roman" w:hAnsi="Times New Roman" w:cs="Times New Roman"/>
                <w:sz w:val="22"/>
                <w:szCs w:val="22"/>
              </w:rPr>
            </w:pPr>
          </w:p>
          <w:p w14:paraId="1D6662B1" w14:textId="77777777" w:rsidR="00395F84" w:rsidRPr="00395F84" w:rsidRDefault="00395F84" w:rsidP="00137FC6">
            <w:pPr>
              <w:jc w:val="both"/>
              <w:rPr>
                <w:rFonts w:ascii="Times New Roman" w:eastAsia="Times New Roman" w:hAnsi="Times New Roman" w:cs="Times New Roman"/>
                <w:b/>
                <w:sz w:val="22"/>
                <w:szCs w:val="22"/>
              </w:rPr>
            </w:pPr>
            <w:r w:rsidRPr="00395F84">
              <w:rPr>
                <w:rFonts w:ascii="Times New Roman" w:eastAsia="Times New Roman" w:hAnsi="Times New Roman" w:cs="Times New Roman"/>
                <w:sz w:val="22"/>
                <w:szCs w:val="22"/>
              </w:rPr>
              <w:t>Projekta mērķi, aktivitātes, rezultāti ir saskaņā ar Stratēģiju, projekta īstenošana dod pienesumu VRG teritorijas attīstībai.</w:t>
            </w:r>
          </w:p>
        </w:tc>
        <w:tc>
          <w:tcPr>
            <w:tcW w:w="1701" w:type="dxa"/>
            <w:tcBorders>
              <w:top w:val="nil"/>
              <w:left w:val="nil"/>
              <w:bottom w:val="single" w:sz="5" w:space="0" w:color="000000"/>
              <w:right w:val="single" w:sz="5" w:space="0" w:color="000000"/>
            </w:tcBorders>
          </w:tcPr>
          <w:p w14:paraId="0E9DD6DD" w14:textId="77777777" w:rsidR="00395F84" w:rsidRPr="00395F84" w:rsidRDefault="00395F84" w:rsidP="00137FC6">
            <w:pPr>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02E62EAD" w14:textId="77777777" w:rsidR="00395F84" w:rsidRPr="00395F84" w:rsidRDefault="00395F84" w:rsidP="00137FC6">
            <w:pPr>
              <w:jc w:val="both"/>
              <w:rPr>
                <w:rFonts w:ascii="Times New Roman" w:eastAsia="Times New Roman" w:hAnsi="Times New Roman" w:cs="Times New Roman"/>
                <w:b/>
                <w:sz w:val="22"/>
                <w:szCs w:val="22"/>
              </w:rPr>
            </w:pPr>
          </w:p>
        </w:tc>
      </w:tr>
      <w:tr w:rsidR="00395F84" w:rsidRPr="00395F84" w14:paraId="4F873CE7" w14:textId="53996469" w:rsidTr="009F0785">
        <w:trPr>
          <w:trHeight w:val="413"/>
        </w:trPr>
        <w:tc>
          <w:tcPr>
            <w:tcW w:w="8499" w:type="dxa"/>
            <w:gridSpan w:val="4"/>
            <w:tcBorders>
              <w:top w:val="nil"/>
              <w:left w:val="single" w:sz="5" w:space="0" w:color="000000"/>
              <w:bottom w:val="single" w:sz="5" w:space="0" w:color="000000"/>
              <w:right w:val="single" w:sz="5" w:space="0" w:color="000000"/>
            </w:tcBorders>
            <w:shd w:val="clear" w:color="auto" w:fill="E7E6E6" w:themeFill="background2"/>
            <w:tcMar>
              <w:top w:w="0" w:type="dxa"/>
              <w:left w:w="100" w:type="dxa"/>
              <w:bottom w:w="0" w:type="dxa"/>
              <w:right w:w="100" w:type="dxa"/>
            </w:tcMar>
          </w:tcPr>
          <w:p w14:paraId="1680353E" w14:textId="77777777" w:rsidR="00395F84" w:rsidRPr="00395F84" w:rsidRDefault="00395F84" w:rsidP="00137FC6">
            <w:pPr>
              <w:ind w:left="100"/>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Īpašais vērtēšanas kritērijs</w:t>
            </w:r>
          </w:p>
        </w:tc>
        <w:tc>
          <w:tcPr>
            <w:tcW w:w="1701" w:type="dxa"/>
            <w:tcBorders>
              <w:top w:val="nil"/>
              <w:left w:val="single" w:sz="5" w:space="0" w:color="000000"/>
              <w:bottom w:val="single" w:sz="5" w:space="0" w:color="000000"/>
              <w:right w:val="single" w:sz="5" w:space="0" w:color="000000"/>
            </w:tcBorders>
            <w:shd w:val="clear" w:color="auto" w:fill="E7E6E6" w:themeFill="background2"/>
          </w:tcPr>
          <w:p w14:paraId="753B40EE" w14:textId="77777777" w:rsidR="00395F84" w:rsidRPr="00395F84" w:rsidRDefault="00395F84" w:rsidP="00137FC6">
            <w:pPr>
              <w:ind w:left="100"/>
              <w:rPr>
                <w:rFonts w:ascii="Times New Roman" w:eastAsia="Times New Roman" w:hAnsi="Times New Roman" w:cs="Times New Roman"/>
                <w:b/>
                <w:sz w:val="22"/>
                <w:szCs w:val="22"/>
              </w:rPr>
            </w:pPr>
          </w:p>
        </w:tc>
        <w:tc>
          <w:tcPr>
            <w:tcW w:w="4111" w:type="dxa"/>
            <w:tcBorders>
              <w:top w:val="nil"/>
              <w:left w:val="single" w:sz="5" w:space="0" w:color="000000"/>
              <w:bottom w:val="single" w:sz="5" w:space="0" w:color="000000"/>
              <w:right w:val="single" w:sz="5" w:space="0" w:color="000000"/>
            </w:tcBorders>
            <w:shd w:val="clear" w:color="auto" w:fill="E7E6E6" w:themeFill="background2"/>
          </w:tcPr>
          <w:p w14:paraId="3EADE783" w14:textId="77777777" w:rsidR="00395F84" w:rsidRPr="00395F84" w:rsidRDefault="00395F84" w:rsidP="00137FC6">
            <w:pPr>
              <w:ind w:left="100"/>
              <w:rPr>
                <w:rFonts w:ascii="Times New Roman" w:eastAsia="Times New Roman" w:hAnsi="Times New Roman" w:cs="Times New Roman"/>
                <w:b/>
                <w:sz w:val="22"/>
                <w:szCs w:val="22"/>
              </w:rPr>
            </w:pPr>
          </w:p>
        </w:tc>
      </w:tr>
      <w:tr w:rsidR="00395F84" w:rsidRPr="00395F84" w14:paraId="4C184116" w14:textId="3097757E" w:rsidTr="009F0785">
        <w:trPr>
          <w:trHeight w:val="3375"/>
        </w:trPr>
        <w:tc>
          <w:tcPr>
            <w:tcW w:w="3720" w:type="dxa"/>
            <w:gridSpan w:val="3"/>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38384C"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 xml:space="preserve">14. Viedās pieejas kritērijs (iegūtie punkti tiek summēti)                  </w:t>
            </w:r>
          </w:p>
        </w:tc>
        <w:tc>
          <w:tcPr>
            <w:tcW w:w="4779" w:type="dxa"/>
            <w:tcBorders>
              <w:top w:val="nil"/>
              <w:left w:val="nil"/>
              <w:bottom w:val="single" w:sz="5" w:space="0" w:color="000000"/>
              <w:right w:val="single" w:sz="5" w:space="0" w:color="000000"/>
            </w:tcBorders>
            <w:tcMar>
              <w:top w:w="0" w:type="dxa"/>
              <w:left w:w="100" w:type="dxa"/>
              <w:bottom w:w="0" w:type="dxa"/>
              <w:right w:w="100" w:type="dxa"/>
            </w:tcMar>
          </w:tcPr>
          <w:p w14:paraId="11D46EF0" w14:textId="77777777" w:rsidR="00395F84" w:rsidRPr="00395F84" w:rsidRDefault="00395F84" w:rsidP="00137FC6">
            <w:pPr>
              <w:ind w:left="100"/>
              <w:jc w:val="both"/>
              <w:rPr>
                <w:rFonts w:ascii="Times New Roman" w:eastAsia="Times New Roman" w:hAnsi="Times New Roman" w:cs="Times New Roman"/>
                <w:color w:val="FF0000"/>
                <w:sz w:val="22"/>
                <w:szCs w:val="22"/>
              </w:rPr>
            </w:pPr>
            <w:r w:rsidRPr="00395F84">
              <w:rPr>
                <w:rFonts w:ascii="Times New Roman" w:eastAsia="Times New Roman" w:hAnsi="Times New Roman" w:cs="Times New Roman"/>
                <w:b/>
                <w:sz w:val="22"/>
                <w:szCs w:val="22"/>
              </w:rPr>
              <w:t>0,5</w:t>
            </w:r>
            <w:r w:rsidRPr="00395F84">
              <w:rPr>
                <w:rFonts w:ascii="Times New Roman" w:eastAsia="Times New Roman" w:hAnsi="Times New Roman" w:cs="Times New Roman"/>
                <w:sz w:val="22"/>
                <w:szCs w:val="22"/>
              </w:rPr>
              <w:t xml:space="preserve"> -</w:t>
            </w:r>
            <w:r w:rsidRPr="00395F84">
              <w:rPr>
                <w:rFonts w:ascii="Times New Roman" w:eastAsia="Times New Roman" w:hAnsi="Times New Roman" w:cs="Times New Roman"/>
                <w:b/>
                <w:sz w:val="22"/>
                <w:szCs w:val="22"/>
              </w:rPr>
              <w:t xml:space="preserve"> Klimata pārmaiņas.</w:t>
            </w:r>
            <w:r w:rsidRPr="00395F84">
              <w:rPr>
                <w:rFonts w:ascii="Times New Roman" w:eastAsia="Times New Roman" w:hAnsi="Times New Roman" w:cs="Times New Roman"/>
                <w:sz w:val="22"/>
                <w:szCs w:val="22"/>
              </w:rPr>
              <w:t xml:space="preserve"> Risinājumi, kas palīdz pielāgoties klimata pārmaiņām un/vai sniedz ieguldījumu klimata pārmaiņu radīto seku novēršanai/ mazināšanai. Izmaksas iekļautas tāmē. Ilgtermiņa domāšana attiecībā uz resursu izmantošanu un vides aizsardzību. </w:t>
            </w:r>
          </w:p>
          <w:p w14:paraId="1DB0B0ED"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0,5</w:t>
            </w:r>
            <w:r w:rsidRPr="00395F84">
              <w:rPr>
                <w:rFonts w:ascii="Times New Roman" w:eastAsia="Times New Roman" w:hAnsi="Times New Roman" w:cs="Times New Roman"/>
                <w:sz w:val="22"/>
                <w:szCs w:val="22"/>
              </w:rPr>
              <w:t xml:space="preserve"> - </w:t>
            </w:r>
            <w:r w:rsidRPr="00395F84">
              <w:rPr>
                <w:rFonts w:ascii="Times New Roman" w:eastAsia="Times New Roman" w:hAnsi="Times New Roman" w:cs="Times New Roman"/>
                <w:b/>
                <w:sz w:val="22"/>
                <w:szCs w:val="22"/>
              </w:rPr>
              <w:t xml:space="preserve">Multiplikatīva pieeja. </w:t>
            </w:r>
            <w:r w:rsidRPr="00395F84">
              <w:rPr>
                <w:rFonts w:ascii="Times New Roman" w:eastAsia="Times New Roman" w:hAnsi="Times New Roman" w:cs="Times New Roman"/>
                <w:sz w:val="22"/>
                <w:szCs w:val="22"/>
              </w:rPr>
              <w:t xml:space="preserve"> Uzņēmējdarbības savstarpēja koordinācija, panākot, ka vieni risinājumi ietekmē un papildina citu attīstību, tādā veidā nodrošinot kompleksu jautājumu risināšanu teritorijas attīstībai.</w:t>
            </w:r>
          </w:p>
          <w:p w14:paraId="1E802F5E"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0,5</w:t>
            </w:r>
            <w:r w:rsidRPr="00395F84">
              <w:rPr>
                <w:rFonts w:ascii="Times New Roman" w:eastAsia="Times New Roman" w:hAnsi="Times New Roman" w:cs="Times New Roman"/>
                <w:sz w:val="22"/>
                <w:szCs w:val="22"/>
              </w:rPr>
              <w:t xml:space="preserve"> </w:t>
            </w:r>
            <w:r w:rsidRPr="00395F84">
              <w:rPr>
                <w:rFonts w:ascii="Times New Roman" w:eastAsia="Times New Roman" w:hAnsi="Times New Roman" w:cs="Times New Roman"/>
                <w:b/>
                <w:sz w:val="22"/>
                <w:szCs w:val="22"/>
              </w:rPr>
              <w:t>- Energoefektivitāte</w:t>
            </w:r>
            <w:r w:rsidRPr="00395F84">
              <w:rPr>
                <w:rFonts w:ascii="Times New Roman" w:eastAsia="Times New Roman" w:hAnsi="Times New Roman" w:cs="Times New Roman"/>
                <w:sz w:val="22"/>
                <w:szCs w:val="22"/>
              </w:rPr>
              <w:t>. Īsteno ieguldījumus vai izmanto risinājumus ēku vai iekārtu energoefektivitātes palielināšanai, kas samazina preču ražošanai un pakalpojumu sniegšanai patērēto enerģijas apjomu saskaņā ar MKN 580 48.10 un 48.11 punktu. Nepieciešamā dokumentācija iesniegta kopā ar projekta iesniegumu.</w:t>
            </w:r>
          </w:p>
          <w:p w14:paraId="36A5F6A0"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lastRenderedPageBreak/>
              <w:t>0,5</w:t>
            </w:r>
            <w:r w:rsidRPr="00395F84">
              <w:rPr>
                <w:rFonts w:ascii="Times New Roman" w:eastAsia="Times New Roman" w:hAnsi="Times New Roman" w:cs="Times New Roman"/>
                <w:sz w:val="22"/>
                <w:szCs w:val="22"/>
              </w:rPr>
              <w:t xml:space="preserve"> - </w:t>
            </w:r>
            <w:r w:rsidRPr="00395F84">
              <w:rPr>
                <w:rFonts w:ascii="Times New Roman" w:eastAsia="Times New Roman" w:hAnsi="Times New Roman" w:cs="Times New Roman"/>
                <w:b/>
                <w:sz w:val="22"/>
                <w:szCs w:val="22"/>
              </w:rPr>
              <w:t>Digitalizācija</w:t>
            </w:r>
            <w:r w:rsidRPr="00395F84">
              <w:rPr>
                <w:rFonts w:ascii="Times New Roman" w:eastAsia="Times New Roman" w:hAnsi="Times New Roman" w:cs="Times New Roman"/>
                <w:sz w:val="22"/>
                <w:szCs w:val="22"/>
              </w:rPr>
              <w:t>. Tiek izmantoti digitāli elementi, lai pilnveidotu  uzņēmējdarbību. Rada vērtību uzņēmumiem un/vai patērētājiem, piem., digitālo prasmju pilnveide, uzņēmumu digitālā pārveide. Izmaksas iekļautas tāmē.</w:t>
            </w:r>
          </w:p>
          <w:p w14:paraId="17F32AEC"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b/>
                <w:sz w:val="22"/>
                <w:szCs w:val="22"/>
              </w:rPr>
              <w:t>0,5 - Kultūrvēsturiskā mantojuma ilgtspēja</w:t>
            </w:r>
            <w:r w:rsidRPr="00395F84">
              <w:rPr>
                <w:rFonts w:ascii="Times New Roman" w:eastAsia="Times New Roman" w:hAnsi="Times New Roman" w:cs="Times New Roman"/>
                <w:sz w:val="22"/>
                <w:szCs w:val="22"/>
              </w:rPr>
              <w:t xml:space="preserve"> apģērbos, aksesuāros, apavos, darbarīkos, ēdienos, telpās,ēkās, ainavās, amatniecības tradīciju turpināšanā, seno prasmju pārmantošanā, aktivitātēs, pakalpojumos. Izmaksas iekļautas tāmē.</w:t>
            </w:r>
          </w:p>
          <w:p w14:paraId="66C26E8F" w14:textId="77777777" w:rsidR="00395F84" w:rsidRPr="00395F84" w:rsidRDefault="00395F84" w:rsidP="00137FC6">
            <w:pPr>
              <w:ind w:left="100"/>
              <w:rPr>
                <w:rFonts w:ascii="Times New Roman" w:eastAsia="Times New Roman" w:hAnsi="Times New Roman" w:cs="Times New Roman"/>
                <w:color w:val="414142"/>
                <w:sz w:val="22"/>
                <w:szCs w:val="22"/>
              </w:rPr>
            </w:pPr>
            <w:r w:rsidRPr="00395F84">
              <w:rPr>
                <w:rFonts w:ascii="Times New Roman" w:eastAsia="Times New Roman" w:hAnsi="Times New Roman" w:cs="Times New Roman"/>
                <w:color w:val="414142"/>
                <w:sz w:val="22"/>
                <w:szCs w:val="22"/>
              </w:rPr>
              <w:t xml:space="preserve"> </w:t>
            </w:r>
          </w:p>
        </w:tc>
        <w:tc>
          <w:tcPr>
            <w:tcW w:w="1701" w:type="dxa"/>
            <w:tcBorders>
              <w:top w:val="nil"/>
              <w:left w:val="nil"/>
              <w:bottom w:val="single" w:sz="5" w:space="0" w:color="000000"/>
              <w:right w:val="single" w:sz="5" w:space="0" w:color="000000"/>
            </w:tcBorders>
          </w:tcPr>
          <w:p w14:paraId="3A829F5F" w14:textId="77777777" w:rsidR="00395F84" w:rsidRPr="00395F84" w:rsidRDefault="00395F84" w:rsidP="00137FC6">
            <w:pPr>
              <w:ind w:left="100"/>
              <w:jc w:val="both"/>
              <w:rPr>
                <w:rFonts w:ascii="Times New Roman" w:eastAsia="Times New Roman" w:hAnsi="Times New Roman" w:cs="Times New Roman"/>
                <w:b/>
                <w:sz w:val="22"/>
                <w:szCs w:val="22"/>
              </w:rPr>
            </w:pPr>
          </w:p>
        </w:tc>
        <w:tc>
          <w:tcPr>
            <w:tcW w:w="4111" w:type="dxa"/>
            <w:tcBorders>
              <w:top w:val="nil"/>
              <w:left w:val="nil"/>
              <w:bottom w:val="single" w:sz="5" w:space="0" w:color="000000"/>
              <w:right w:val="single" w:sz="5" w:space="0" w:color="000000"/>
            </w:tcBorders>
          </w:tcPr>
          <w:p w14:paraId="3D8321A4" w14:textId="77777777" w:rsidR="00395F84" w:rsidRPr="00395F84" w:rsidRDefault="00395F84" w:rsidP="00137FC6">
            <w:pPr>
              <w:ind w:left="100"/>
              <w:jc w:val="both"/>
              <w:rPr>
                <w:rFonts w:ascii="Times New Roman" w:eastAsia="Times New Roman" w:hAnsi="Times New Roman" w:cs="Times New Roman"/>
                <w:b/>
                <w:sz w:val="22"/>
                <w:szCs w:val="22"/>
              </w:rPr>
            </w:pPr>
          </w:p>
        </w:tc>
      </w:tr>
      <w:tr w:rsidR="00395F84" w:rsidRPr="00395F84" w14:paraId="39880978" w14:textId="6AAE5343" w:rsidTr="009F0785">
        <w:trPr>
          <w:trHeight w:val="497"/>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985BA5D" w14:textId="77777777" w:rsidR="00395F84" w:rsidRPr="00395F84" w:rsidRDefault="00395F84" w:rsidP="00137FC6">
            <w:pPr>
              <w:spacing w:before="240" w:after="240"/>
              <w:jc w:val="center"/>
              <w:rPr>
                <w:rFonts w:ascii="Times New Roman" w:eastAsia="Times New Roman" w:hAnsi="Times New Roman" w:cs="Times New Roman"/>
                <w:b/>
                <w:sz w:val="22"/>
                <w:szCs w:val="22"/>
              </w:rPr>
            </w:pPr>
            <w:r w:rsidRPr="00395F84">
              <w:rPr>
                <w:rFonts w:ascii="Times New Roman" w:eastAsia="Times New Roman" w:hAnsi="Times New Roman" w:cs="Times New Roman"/>
                <w:b/>
                <w:sz w:val="22"/>
                <w:szCs w:val="22"/>
              </w:rPr>
              <w:t>26,5</w:t>
            </w:r>
          </w:p>
        </w:tc>
        <w:tc>
          <w:tcPr>
            <w:tcW w:w="7524" w:type="dxa"/>
            <w:gridSpan w:val="3"/>
            <w:tcBorders>
              <w:top w:val="nil"/>
              <w:left w:val="nil"/>
              <w:bottom w:val="single" w:sz="5" w:space="0" w:color="000000"/>
              <w:right w:val="single" w:sz="5" w:space="0" w:color="000000"/>
            </w:tcBorders>
            <w:tcMar>
              <w:top w:w="0" w:type="dxa"/>
              <w:left w:w="100" w:type="dxa"/>
              <w:bottom w:w="0" w:type="dxa"/>
              <w:right w:w="100" w:type="dxa"/>
            </w:tcMar>
            <w:vAlign w:val="center"/>
          </w:tcPr>
          <w:p w14:paraId="7A4B65A9"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Max kopējais punktu skaits</w:t>
            </w:r>
          </w:p>
        </w:tc>
        <w:tc>
          <w:tcPr>
            <w:tcW w:w="1701" w:type="dxa"/>
            <w:tcBorders>
              <w:top w:val="nil"/>
              <w:left w:val="nil"/>
              <w:bottom w:val="single" w:sz="5" w:space="0" w:color="000000"/>
              <w:right w:val="single" w:sz="5" w:space="0" w:color="000000"/>
            </w:tcBorders>
          </w:tcPr>
          <w:p w14:paraId="787DB681" w14:textId="77777777" w:rsidR="00395F84" w:rsidRPr="00395F84" w:rsidRDefault="00395F84" w:rsidP="00137FC6">
            <w:pPr>
              <w:ind w:left="100"/>
              <w:rPr>
                <w:rFonts w:ascii="Times New Roman" w:eastAsia="Times New Roman" w:hAnsi="Times New Roman" w:cs="Times New Roman"/>
                <w:sz w:val="22"/>
                <w:szCs w:val="22"/>
              </w:rPr>
            </w:pPr>
          </w:p>
        </w:tc>
        <w:tc>
          <w:tcPr>
            <w:tcW w:w="4111" w:type="dxa"/>
            <w:tcBorders>
              <w:top w:val="nil"/>
              <w:left w:val="nil"/>
              <w:bottom w:val="single" w:sz="5" w:space="0" w:color="000000"/>
              <w:right w:val="single" w:sz="5" w:space="0" w:color="000000"/>
            </w:tcBorders>
          </w:tcPr>
          <w:p w14:paraId="3CBD2481" w14:textId="77777777" w:rsidR="00395F84" w:rsidRPr="00395F84" w:rsidRDefault="00395F84" w:rsidP="00137FC6">
            <w:pPr>
              <w:ind w:left="100"/>
              <w:rPr>
                <w:rFonts w:ascii="Times New Roman" w:eastAsia="Times New Roman" w:hAnsi="Times New Roman" w:cs="Times New Roman"/>
                <w:sz w:val="22"/>
                <w:szCs w:val="22"/>
              </w:rPr>
            </w:pPr>
          </w:p>
        </w:tc>
      </w:tr>
      <w:tr w:rsidR="00395F84" w:rsidRPr="00395F84" w14:paraId="05E837C6" w14:textId="3F2E49AC" w:rsidTr="009F0785">
        <w:trPr>
          <w:trHeight w:val="482"/>
        </w:trPr>
        <w:tc>
          <w:tcPr>
            <w:tcW w:w="975"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2E00AD9" w14:textId="77777777" w:rsidR="00395F84" w:rsidRPr="00395F84" w:rsidRDefault="00395F84" w:rsidP="00137FC6">
            <w:pPr>
              <w:spacing w:before="240" w:after="240"/>
              <w:jc w:val="center"/>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15</w:t>
            </w:r>
          </w:p>
        </w:tc>
        <w:tc>
          <w:tcPr>
            <w:tcW w:w="7524" w:type="dxa"/>
            <w:gridSpan w:val="3"/>
            <w:tcBorders>
              <w:top w:val="nil"/>
              <w:left w:val="nil"/>
              <w:bottom w:val="single" w:sz="5" w:space="0" w:color="000000"/>
              <w:right w:val="single" w:sz="5" w:space="0" w:color="000000"/>
            </w:tcBorders>
            <w:tcMar>
              <w:top w:w="0" w:type="dxa"/>
              <w:left w:w="100" w:type="dxa"/>
              <w:bottom w:w="0" w:type="dxa"/>
              <w:right w:w="100" w:type="dxa"/>
            </w:tcMar>
            <w:vAlign w:val="center"/>
          </w:tcPr>
          <w:p w14:paraId="580D00E5" w14:textId="77777777" w:rsidR="00395F84" w:rsidRPr="00395F84" w:rsidRDefault="00395F84" w:rsidP="00137FC6">
            <w:pPr>
              <w:ind w:left="100"/>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Min punktu skaits pozitīva atzinuma saņemšanai</w:t>
            </w:r>
          </w:p>
        </w:tc>
        <w:tc>
          <w:tcPr>
            <w:tcW w:w="1701" w:type="dxa"/>
            <w:tcBorders>
              <w:top w:val="nil"/>
              <w:left w:val="nil"/>
              <w:bottom w:val="single" w:sz="5" w:space="0" w:color="000000"/>
              <w:right w:val="single" w:sz="5" w:space="0" w:color="000000"/>
            </w:tcBorders>
          </w:tcPr>
          <w:p w14:paraId="75D76C6C" w14:textId="77777777" w:rsidR="00395F84" w:rsidRPr="00395F84" w:rsidRDefault="00395F84" w:rsidP="00137FC6">
            <w:pPr>
              <w:ind w:left="100"/>
              <w:rPr>
                <w:rFonts w:ascii="Times New Roman" w:eastAsia="Times New Roman" w:hAnsi="Times New Roman" w:cs="Times New Roman"/>
                <w:sz w:val="22"/>
                <w:szCs w:val="22"/>
              </w:rPr>
            </w:pPr>
          </w:p>
        </w:tc>
        <w:tc>
          <w:tcPr>
            <w:tcW w:w="4111" w:type="dxa"/>
            <w:tcBorders>
              <w:top w:val="nil"/>
              <w:left w:val="nil"/>
              <w:bottom w:val="single" w:sz="5" w:space="0" w:color="000000"/>
              <w:right w:val="single" w:sz="5" w:space="0" w:color="000000"/>
            </w:tcBorders>
          </w:tcPr>
          <w:p w14:paraId="6DCD1908" w14:textId="77777777" w:rsidR="00395F84" w:rsidRPr="00395F84" w:rsidRDefault="00395F84" w:rsidP="00137FC6">
            <w:pPr>
              <w:ind w:left="100"/>
              <w:rPr>
                <w:rFonts w:ascii="Times New Roman" w:eastAsia="Times New Roman" w:hAnsi="Times New Roman" w:cs="Times New Roman"/>
                <w:sz w:val="22"/>
                <w:szCs w:val="22"/>
              </w:rPr>
            </w:pPr>
          </w:p>
        </w:tc>
      </w:tr>
      <w:tr w:rsidR="00395F84" w:rsidRPr="00395F84" w14:paraId="5E9D8F91" w14:textId="70464808" w:rsidTr="009F0785">
        <w:trPr>
          <w:trHeight w:val="570"/>
        </w:trPr>
        <w:tc>
          <w:tcPr>
            <w:tcW w:w="8499" w:type="dxa"/>
            <w:gridSpan w:val="4"/>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8B04D98" w14:textId="77777777" w:rsidR="00395F84" w:rsidRPr="00395F84" w:rsidRDefault="00395F84" w:rsidP="00137FC6">
            <w:pPr>
              <w:ind w:left="100"/>
              <w:jc w:val="both"/>
              <w:rPr>
                <w:rFonts w:ascii="Times New Roman" w:eastAsia="Times New Roman" w:hAnsi="Times New Roman" w:cs="Times New Roman"/>
                <w:sz w:val="22"/>
                <w:szCs w:val="22"/>
              </w:rPr>
            </w:pPr>
            <w:r w:rsidRPr="00395F84">
              <w:rPr>
                <w:rFonts w:ascii="Times New Roman" w:eastAsia="Times New Roman" w:hAnsi="Times New Roman" w:cs="Times New Roman"/>
                <w:sz w:val="22"/>
                <w:szCs w:val="22"/>
              </w:rPr>
              <w:t>Ja vairāki projekti ir ieguvuši vienādu punktu skaitu, priekšroka, piešķirot papildus 0,01 punktu, tiek dota projekta iesniedzējam, kurš ieguvis vairāk punktu īpašajos kritērijos</w:t>
            </w:r>
          </w:p>
        </w:tc>
        <w:tc>
          <w:tcPr>
            <w:tcW w:w="1701" w:type="dxa"/>
            <w:tcBorders>
              <w:top w:val="nil"/>
              <w:left w:val="single" w:sz="5" w:space="0" w:color="000000"/>
              <w:bottom w:val="single" w:sz="5" w:space="0" w:color="000000"/>
              <w:right w:val="single" w:sz="5" w:space="0" w:color="000000"/>
            </w:tcBorders>
          </w:tcPr>
          <w:p w14:paraId="6B1F010F" w14:textId="77777777" w:rsidR="00395F84" w:rsidRPr="00395F84" w:rsidRDefault="00395F84" w:rsidP="00137FC6">
            <w:pPr>
              <w:ind w:left="100"/>
              <w:jc w:val="both"/>
              <w:rPr>
                <w:rFonts w:ascii="Times New Roman" w:eastAsia="Times New Roman" w:hAnsi="Times New Roman" w:cs="Times New Roman"/>
                <w:sz w:val="22"/>
                <w:szCs w:val="22"/>
              </w:rPr>
            </w:pPr>
          </w:p>
        </w:tc>
        <w:tc>
          <w:tcPr>
            <w:tcW w:w="4111" w:type="dxa"/>
            <w:tcBorders>
              <w:top w:val="nil"/>
              <w:left w:val="single" w:sz="5" w:space="0" w:color="000000"/>
              <w:bottom w:val="single" w:sz="5" w:space="0" w:color="000000"/>
              <w:right w:val="single" w:sz="5" w:space="0" w:color="000000"/>
            </w:tcBorders>
          </w:tcPr>
          <w:p w14:paraId="53464C1F" w14:textId="77777777" w:rsidR="00395F84" w:rsidRPr="00395F84" w:rsidRDefault="00395F84" w:rsidP="00137FC6">
            <w:pPr>
              <w:ind w:left="100"/>
              <w:jc w:val="both"/>
              <w:rPr>
                <w:rFonts w:ascii="Times New Roman" w:eastAsia="Times New Roman" w:hAnsi="Times New Roman" w:cs="Times New Roman"/>
                <w:sz w:val="22"/>
                <w:szCs w:val="22"/>
              </w:rPr>
            </w:pPr>
          </w:p>
        </w:tc>
      </w:tr>
    </w:tbl>
    <w:p w14:paraId="40FDEE08" w14:textId="77777777" w:rsidR="00395F84" w:rsidRDefault="00395F84"/>
    <w:sectPr w:rsidR="00395F84" w:rsidSect="00E31951">
      <w:pgSz w:w="16838" w:h="11906" w:orient="landscape"/>
      <w:pgMar w:top="1440" w:right="851" w:bottom="113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F84"/>
    <w:rsid w:val="000C7E91"/>
    <w:rsid w:val="00236BDF"/>
    <w:rsid w:val="00275325"/>
    <w:rsid w:val="003073E6"/>
    <w:rsid w:val="00316D10"/>
    <w:rsid w:val="003270CE"/>
    <w:rsid w:val="00395F84"/>
    <w:rsid w:val="003B6F54"/>
    <w:rsid w:val="00400EBD"/>
    <w:rsid w:val="00584327"/>
    <w:rsid w:val="005B712B"/>
    <w:rsid w:val="00626FDF"/>
    <w:rsid w:val="006B716C"/>
    <w:rsid w:val="006C27AE"/>
    <w:rsid w:val="009C0E23"/>
    <w:rsid w:val="009D5F17"/>
    <w:rsid w:val="009F0785"/>
    <w:rsid w:val="00B9011C"/>
    <w:rsid w:val="00D75B55"/>
    <w:rsid w:val="00E31951"/>
    <w:rsid w:val="00F32F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C93C9"/>
  <w15:chartTrackingRefBased/>
  <w15:docId w15:val="{433C95EC-9E6A-4EA6-B9B4-0AE9F489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F84"/>
    <w:pPr>
      <w:spacing w:after="0" w:line="240" w:lineRule="auto"/>
    </w:pPr>
    <w:rPr>
      <w:rFonts w:ascii="Calibri" w:eastAsia="Calibri" w:hAnsi="Calibri" w:cs="Calibri"/>
      <w:kern w:val="0"/>
      <w:sz w:val="20"/>
      <w:szCs w:val="20"/>
      <w:lang w:val="lv-LV"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10</Pages>
  <Words>8204</Words>
  <Characters>4677</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 Ozolina</dc:creator>
  <cp:keywords/>
  <dc:description/>
  <cp:lastModifiedBy>Madara Abola</cp:lastModifiedBy>
  <cp:revision>10</cp:revision>
  <dcterms:created xsi:type="dcterms:W3CDTF">2025-01-24T07:36:00Z</dcterms:created>
  <dcterms:modified xsi:type="dcterms:W3CDTF">2026-04-21T06:14:00Z</dcterms:modified>
</cp:coreProperties>
</file>